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37" w:rsidRDefault="00A76937" w:rsidP="00A76937">
      <w:pPr>
        <w:pStyle w:val="Title"/>
        <w:rPr>
          <w:rFonts w:ascii="Arial" w:hAnsi="Arial" w:cs="Arial"/>
          <w:sz w:val="20"/>
        </w:rPr>
      </w:pPr>
      <w:r>
        <w:rPr>
          <w:rFonts w:ascii="Monotype Corsiva" w:hAnsi="Monotype Corsiva"/>
          <w:b w:val="0"/>
          <w:bCs w:val="0"/>
          <w:i/>
          <w:iCs/>
          <w:noProof/>
          <w:color w:val="008000"/>
          <w:sz w:val="48"/>
          <w:szCs w:val="36"/>
        </w:rPr>
        <w:drawing>
          <wp:inline distT="0" distB="0" distL="0" distR="0" wp14:anchorId="786F3672" wp14:editId="5D889AE3">
            <wp:extent cx="2181225" cy="828675"/>
            <wp:effectExtent l="0" t="0" r="9525" b="9525"/>
            <wp:docPr id="1" name="Picture 1" descr="C:\WINNT\Profiles\jvaneek.000\Personal\My Pictures\clearsmooth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jvaneek.000\Personal\My Pictures\clearsmooth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p w:rsidR="00A76937" w:rsidRDefault="00A76937" w:rsidP="00A76937">
      <w:pPr>
        <w:pStyle w:val="Title"/>
        <w:rPr>
          <w:rFonts w:ascii="Arial" w:hAnsi="Arial" w:cs="Arial"/>
          <w:sz w:val="20"/>
        </w:rPr>
      </w:pPr>
    </w:p>
    <w:p w:rsidR="00A76937" w:rsidRDefault="00A76937" w:rsidP="00A76937">
      <w:pPr>
        <w:pStyle w:val="Title"/>
        <w:rPr>
          <w:rFonts w:ascii="Arial" w:hAnsi="Arial" w:cs="Arial"/>
          <w:sz w:val="20"/>
        </w:rPr>
      </w:pPr>
    </w:p>
    <w:p w:rsidR="00A76937" w:rsidRDefault="00A76937" w:rsidP="00A76937">
      <w:pPr>
        <w:pStyle w:val="Title"/>
        <w:rPr>
          <w:rFonts w:ascii="Arial" w:hAnsi="Arial" w:cs="Arial"/>
          <w:sz w:val="20"/>
        </w:rPr>
      </w:pPr>
    </w:p>
    <w:p w:rsidR="00A76937" w:rsidRDefault="00A76937" w:rsidP="00A76937">
      <w:pPr>
        <w:pStyle w:val="Title"/>
        <w:rPr>
          <w:rFonts w:ascii="Arial" w:hAnsi="Arial" w:cs="Arial"/>
          <w:szCs w:val="36"/>
        </w:rPr>
      </w:pPr>
      <w:r w:rsidRPr="004215AE">
        <w:rPr>
          <w:rFonts w:ascii="Arial" w:hAnsi="Arial" w:cs="Arial"/>
          <w:szCs w:val="36"/>
        </w:rPr>
        <w:t>REQUEST FOR PROPOSALS</w:t>
      </w:r>
    </w:p>
    <w:p w:rsidR="00A76937" w:rsidRDefault="00A76937" w:rsidP="00A76937">
      <w:pPr>
        <w:pStyle w:val="Title"/>
        <w:rPr>
          <w:rFonts w:ascii="Arial" w:hAnsi="Arial" w:cs="Arial"/>
          <w:szCs w:val="36"/>
        </w:rPr>
      </w:pPr>
    </w:p>
    <w:p w:rsidR="00A76937" w:rsidRPr="004215AE" w:rsidRDefault="00A76937" w:rsidP="00A76937">
      <w:pPr>
        <w:pStyle w:val="Title"/>
        <w:rPr>
          <w:rFonts w:ascii="Arial" w:hAnsi="Arial" w:cs="Arial"/>
          <w:szCs w:val="36"/>
        </w:rPr>
      </w:pPr>
    </w:p>
    <w:p w:rsidR="00A76937" w:rsidRDefault="00A76937" w:rsidP="00A76937">
      <w:pPr>
        <w:pStyle w:val="Title"/>
        <w:rPr>
          <w:rFonts w:ascii="Arial" w:eastAsia="Batang" w:hAnsi="Arial" w:cs="Arial"/>
          <w:szCs w:val="36"/>
        </w:rPr>
      </w:pPr>
      <w:r>
        <w:rPr>
          <w:rFonts w:ascii="Arial" w:eastAsia="Batang" w:hAnsi="Arial" w:cs="Arial"/>
          <w:szCs w:val="36"/>
        </w:rPr>
        <w:t>FOOD &amp; BEVERAGE SERVICES</w:t>
      </w:r>
    </w:p>
    <w:p w:rsidR="00A76937" w:rsidRDefault="00A76937" w:rsidP="00A76937">
      <w:pPr>
        <w:pStyle w:val="Title"/>
        <w:rPr>
          <w:rFonts w:ascii="Arial" w:eastAsia="Batang" w:hAnsi="Arial" w:cs="Arial"/>
          <w:szCs w:val="36"/>
        </w:rPr>
      </w:pPr>
      <w:r>
        <w:rPr>
          <w:rFonts w:ascii="Arial" w:eastAsia="Batang" w:hAnsi="Arial" w:cs="Arial"/>
          <w:szCs w:val="36"/>
        </w:rPr>
        <w:t>AT TENNESSEE CENTENNIAL GOLF COURSE</w:t>
      </w:r>
    </w:p>
    <w:p w:rsidR="00A76937" w:rsidRDefault="00A76937" w:rsidP="00A76937">
      <w:pPr>
        <w:pStyle w:val="Title"/>
        <w:rPr>
          <w:rFonts w:ascii="Arial" w:eastAsia="Batang" w:hAnsi="Arial" w:cs="Arial"/>
          <w:szCs w:val="36"/>
        </w:rPr>
      </w:pPr>
      <w:r>
        <w:rPr>
          <w:rFonts w:ascii="Arial" w:eastAsia="Batang" w:hAnsi="Arial" w:cs="Arial"/>
          <w:szCs w:val="36"/>
        </w:rPr>
        <w:t>(FY2018-132)</w:t>
      </w:r>
    </w:p>
    <w:p w:rsidR="00A76937" w:rsidRDefault="00A76937" w:rsidP="00A76937">
      <w:pPr>
        <w:pStyle w:val="Title"/>
        <w:rPr>
          <w:rFonts w:ascii="Arial" w:hAnsi="Arial" w:cs="Arial"/>
          <w:sz w:val="32"/>
        </w:rPr>
      </w:pPr>
    </w:p>
    <w:p w:rsidR="00A76937" w:rsidRDefault="00A76937" w:rsidP="00A76937">
      <w:pPr>
        <w:pStyle w:val="Title"/>
        <w:rPr>
          <w:rFonts w:ascii="Arial" w:hAnsi="Arial" w:cs="Arial"/>
          <w:b w:val="0"/>
          <w:bCs w:val="0"/>
          <w:sz w:val="28"/>
        </w:rPr>
      </w:pPr>
    </w:p>
    <w:p w:rsidR="00A76937" w:rsidRPr="009856F7" w:rsidRDefault="00A76937" w:rsidP="00A76937">
      <w:pPr>
        <w:pStyle w:val="Title"/>
        <w:rPr>
          <w:rFonts w:ascii="Arial" w:hAnsi="Arial" w:cs="Arial"/>
          <w:sz w:val="28"/>
          <w:u w:val="single"/>
        </w:rPr>
      </w:pPr>
      <w:r w:rsidRPr="009856F7">
        <w:rPr>
          <w:rFonts w:ascii="Arial" w:hAnsi="Arial" w:cs="Arial"/>
          <w:sz w:val="28"/>
          <w:u w:val="single"/>
        </w:rPr>
        <w:t>NOTE: PRE-PROPOSAL SITE VISIT &amp; MEETING</w:t>
      </w:r>
    </w:p>
    <w:p w:rsidR="00A76937" w:rsidRDefault="00A76937" w:rsidP="00A76937">
      <w:pPr>
        <w:pStyle w:val="Title"/>
        <w:rPr>
          <w:rFonts w:ascii="Arial" w:hAnsi="Arial" w:cs="Arial"/>
          <w:sz w:val="28"/>
        </w:rPr>
      </w:pPr>
      <w:r>
        <w:rPr>
          <w:rFonts w:ascii="Arial" w:hAnsi="Arial" w:cs="Arial"/>
          <w:sz w:val="28"/>
        </w:rPr>
        <w:t>April 26, 2018 at 10:00 a.m., Local Time</w:t>
      </w:r>
    </w:p>
    <w:p w:rsidR="00A76937" w:rsidRDefault="00A76937" w:rsidP="00A76937">
      <w:pPr>
        <w:pStyle w:val="Title"/>
        <w:rPr>
          <w:rFonts w:ascii="Arial" w:hAnsi="Arial" w:cs="Arial"/>
          <w:sz w:val="28"/>
        </w:rPr>
      </w:pPr>
      <w:r>
        <w:rPr>
          <w:rFonts w:ascii="Arial" w:hAnsi="Arial" w:cs="Arial"/>
          <w:sz w:val="28"/>
        </w:rPr>
        <w:t>Tennessee Centennial Golf Course Clubhouse</w:t>
      </w:r>
    </w:p>
    <w:p w:rsidR="00A76937" w:rsidRDefault="00A76937" w:rsidP="00A76937">
      <w:pPr>
        <w:pStyle w:val="Title"/>
        <w:rPr>
          <w:rFonts w:ascii="Arial" w:hAnsi="Arial" w:cs="Arial"/>
          <w:sz w:val="28"/>
        </w:rPr>
      </w:pPr>
      <w:r>
        <w:rPr>
          <w:rFonts w:ascii="Arial" w:hAnsi="Arial" w:cs="Arial"/>
          <w:sz w:val="28"/>
        </w:rPr>
        <w:t>101 Centennial Boulevard, Oak Ridge, Tennessee 37830</w:t>
      </w:r>
    </w:p>
    <w:p w:rsidR="00A76937" w:rsidRPr="00A76937" w:rsidRDefault="00A76937" w:rsidP="00A76937">
      <w:pPr>
        <w:pStyle w:val="Title"/>
        <w:jc w:val="left"/>
        <w:rPr>
          <w:rFonts w:ascii="Arial" w:hAnsi="Arial" w:cs="Arial"/>
          <w:color w:val="000000" w:themeColor="text1"/>
          <w:sz w:val="20"/>
          <w:szCs w:val="20"/>
        </w:rPr>
      </w:pPr>
    </w:p>
    <w:p w:rsidR="00A76937" w:rsidRPr="00A76937" w:rsidRDefault="00A76937" w:rsidP="00A76937">
      <w:pPr>
        <w:pStyle w:val="Title"/>
        <w:jc w:val="left"/>
        <w:rPr>
          <w:rFonts w:ascii="Arial" w:hAnsi="Arial" w:cs="Arial"/>
          <w:color w:val="000000" w:themeColor="text1"/>
          <w:sz w:val="20"/>
          <w:szCs w:val="20"/>
        </w:rPr>
      </w:pPr>
      <w:r w:rsidRPr="00A76937">
        <w:rPr>
          <w:rFonts w:ascii="Arial" w:hAnsi="Arial" w:cs="Arial"/>
          <w:color w:val="000000" w:themeColor="text1"/>
          <w:sz w:val="20"/>
          <w:szCs w:val="20"/>
        </w:rPr>
        <w:tab/>
      </w:r>
      <w:r w:rsidRPr="00A76937">
        <w:rPr>
          <w:rFonts w:ascii="Arial" w:hAnsi="Arial" w:cs="Arial"/>
          <w:color w:val="000000" w:themeColor="text1"/>
          <w:sz w:val="20"/>
          <w:szCs w:val="20"/>
        </w:rPr>
        <w:tab/>
        <w:t xml:space="preserve"> </w:t>
      </w:r>
    </w:p>
    <w:p w:rsidR="00A76937" w:rsidRPr="00A76937" w:rsidRDefault="00A76937" w:rsidP="00A76937">
      <w:pPr>
        <w:pStyle w:val="Heading5"/>
        <w:rPr>
          <w:rFonts w:ascii="Arial" w:hAnsi="Arial" w:cs="Arial"/>
          <w:color w:val="000000" w:themeColor="text1"/>
          <w:sz w:val="20"/>
          <w:szCs w:val="20"/>
        </w:rPr>
      </w:pPr>
    </w:p>
    <w:p w:rsidR="00A76937" w:rsidRPr="00A76937" w:rsidRDefault="00A76937" w:rsidP="00A76937">
      <w:pPr>
        <w:pStyle w:val="Heading5"/>
        <w:jc w:val="center"/>
        <w:rPr>
          <w:rFonts w:ascii="Arial" w:hAnsi="Arial" w:cs="Arial"/>
          <w:b/>
          <w:color w:val="000000" w:themeColor="text1"/>
          <w:sz w:val="28"/>
          <w:szCs w:val="28"/>
          <w:u w:val="single"/>
        </w:rPr>
      </w:pPr>
      <w:r w:rsidRPr="00A76937">
        <w:rPr>
          <w:rFonts w:ascii="Arial" w:hAnsi="Arial" w:cs="Arial"/>
          <w:b/>
          <w:color w:val="000000" w:themeColor="text1"/>
          <w:sz w:val="28"/>
          <w:szCs w:val="28"/>
          <w:u w:val="single"/>
        </w:rPr>
        <w:t>PROPOSAL DUE DATE</w:t>
      </w:r>
    </w:p>
    <w:p w:rsidR="00A76937" w:rsidRPr="00A76937" w:rsidRDefault="00A76937" w:rsidP="00A76937">
      <w:pPr>
        <w:pStyle w:val="Heading6"/>
        <w:jc w:val="center"/>
        <w:rPr>
          <w:rFonts w:ascii="Arial" w:hAnsi="Arial" w:cs="Arial"/>
          <w:b/>
          <w:color w:val="000000" w:themeColor="text1"/>
          <w:sz w:val="28"/>
          <w:szCs w:val="28"/>
        </w:rPr>
      </w:pPr>
      <w:r w:rsidRPr="00A76937">
        <w:rPr>
          <w:rFonts w:ascii="Arial" w:hAnsi="Arial" w:cs="Arial"/>
          <w:b/>
          <w:color w:val="000000" w:themeColor="text1"/>
          <w:sz w:val="28"/>
          <w:szCs w:val="28"/>
        </w:rPr>
        <w:t>May 8, 2018 by 2:00 p.m., Local Time</w:t>
      </w:r>
    </w:p>
    <w:p w:rsidR="00A76937" w:rsidRPr="00A76937" w:rsidRDefault="00A76937" w:rsidP="00A76937">
      <w:pPr>
        <w:jc w:val="center"/>
        <w:rPr>
          <w:rFonts w:ascii="Arial" w:hAnsi="Arial" w:cs="Arial"/>
          <w:b/>
          <w:color w:val="000000" w:themeColor="text1"/>
          <w:sz w:val="28"/>
          <w:szCs w:val="28"/>
        </w:rPr>
      </w:pPr>
      <w:r w:rsidRPr="00A76937">
        <w:rPr>
          <w:rFonts w:ascii="Arial" w:hAnsi="Arial" w:cs="Arial"/>
          <w:b/>
          <w:color w:val="000000" w:themeColor="text1"/>
          <w:sz w:val="28"/>
          <w:szCs w:val="28"/>
        </w:rPr>
        <w:t>Oak Ridge Recreation Center – Social Room</w:t>
      </w:r>
    </w:p>
    <w:p w:rsidR="00A76937" w:rsidRPr="00A76937" w:rsidRDefault="00A76937" w:rsidP="00A76937">
      <w:pPr>
        <w:pStyle w:val="Heading1"/>
        <w:rPr>
          <w:rFonts w:ascii="Arial" w:hAnsi="Arial" w:cs="Arial"/>
          <w:color w:val="000000" w:themeColor="text1"/>
          <w:sz w:val="20"/>
          <w:szCs w:val="20"/>
        </w:rPr>
      </w:pPr>
    </w:p>
    <w:p w:rsidR="00A76937" w:rsidRPr="00A76937" w:rsidRDefault="00A76937" w:rsidP="00A76937">
      <w:pPr>
        <w:jc w:val="center"/>
        <w:rPr>
          <w:rFonts w:ascii="Arial" w:hAnsi="Arial" w:cs="Arial"/>
          <w:b/>
          <w:bCs/>
          <w:color w:val="000000" w:themeColor="text1"/>
          <w:sz w:val="20"/>
          <w:szCs w:val="20"/>
        </w:rPr>
      </w:pPr>
    </w:p>
    <w:p w:rsidR="00A76937" w:rsidRPr="00A76937" w:rsidRDefault="00A76937" w:rsidP="00A76937">
      <w:pPr>
        <w:jc w:val="center"/>
        <w:rPr>
          <w:rFonts w:ascii="Arial" w:hAnsi="Arial" w:cs="Arial"/>
          <w:b/>
          <w:bCs/>
          <w:color w:val="000000" w:themeColor="text1"/>
          <w:sz w:val="20"/>
          <w:szCs w:val="20"/>
        </w:rPr>
      </w:pPr>
    </w:p>
    <w:p w:rsidR="00A76937" w:rsidRPr="00A76937" w:rsidRDefault="00A76937" w:rsidP="00A76937">
      <w:pPr>
        <w:spacing w:after="0" w:line="240" w:lineRule="auto"/>
        <w:jc w:val="center"/>
        <w:rPr>
          <w:rFonts w:ascii="Arial" w:hAnsi="Arial" w:cs="Arial"/>
          <w:b/>
          <w:bCs/>
          <w:color w:val="000000" w:themeColor="text1"/>
          <w:sz w:val="24"/>
          <w:szCs w:val="24"/>
        </w:rPr>
      </w:pPr>
      <w:r w:rsidRPr="00A76937">
        <w:rPr>
          <w:rFonts w:ascii="Arial" w:hAnsi="Arial" w:cs="Arial"/>
          <w:b/>
          <w:bCs/>
          <w:color w:val="000000" w:themeColor="text1"/>
          <w:sz w:val="24"/>
          <w:szCs w:val="24"/>
        </w:rPr>
        <w:t xml:space="preserve">Recreation and Parks Department </w:t>
      </w:r>
    </w:p>
    <w:p w:rsidR="00A76937" w:rsidRPr="00A76937" w:rsidRDefault="00A76937" w:rsidP="00A76937">
      <w:pPr>
        <w:spacing w:after="0" w:line="240" w:lineRule="auto"/>
        <w:jc w:val="center"/>
        <w:rPr>
          <w:rFonts w:ascii="Arial" w:hAnsi="Arial" w:cs="Arial"/>
          <w:b/>
          <w:bCs/>
          <w:color w:val="000000" w:themeColor="text1"/>
          <w:sz w:val="24"/>
          <w:szCs w:val="24"/>
        </w:rPr>
      </w:pPr>
      <w:r w:rsidRPr="00A76937">
        <w:rPr>
          <w:rFonts w:ascii="Arial" w:hAnsi="Arial" w:cs="Arial"/>
          <w:b/>
          <w:bCs/>
          <w:color w:val="000000" w:themeColor="text1"/>
          <w:sz w:val="24"/>
          <w:szCs w:val="24"/>
        </w:rPr>
        <w:t>City of Oak Ridge</w:t>
      </w:r>
    </w:p>
    <w:p w:rsidR="00A76937" w:rsidRPr="00A76937" w:rsidRDefault="00A76937" w:rsidP="00A76937">
      <w:pPr>
        <w:pStyle w:val="Heading4"/>
        <w:spacing w:before="0" w:line="240" w:lineRule="auto"/>
        <w:jc w:val="center"/>
        <w:rPr>
          <w:rFonts w:ascii="Arial" w:hAnsi="Arial" w:cs="Arial"/>
          <w:b/>
          <w:bCs/>
          <w:i w:val="0"/>
          <w:color w:val="000000" w:themeColor="text1"/>
          <w:sz w:val="24"/>
          <w:szCs w:val="24"/>
        </w:rPr>
      </w:pPr>
      <w:r w:rsidRPr="00A76937">
        <w:rPr>
          <w:rFonts w:ascii="Arial" w:hAnsi="Arial" w:cs="Arial"/>
          <w:b/>
          <w:bCs/>
          <w:i w:val="0"/>
          <w:color w:val="000000" w:themeColor="text1"/>
          <w:sz w:val="24"/>
          <w:szCs w:val="24"/>
        </w:rPr>
        <w:t>1403 Oak Ridge Turnpike</w:t>
      </w:r>
    </w:p>
    <w:p w:rsidR="00A76937" w:rsidRPr="00A76937" w:rsidRDefault="00A76937" w:rsidP="00A76937">
      <w:pPr>
        <w:pStyle w:val="Heading4"/>
        <w:spacing w:before="0" w:line="240" w:lineRule="auto"/>
        <w:jc w:val="center"/>
        <w:rPr>
          <w:rFonts w:ascii="Arial" w:hAnsi="Arial" w:cs="Arial"/>
          <w:b/>
          <w:bCs/>
          <w:i w:val="0"/>
          <w:color w:val="000000" w:themeColor="text1"/>
          <w:sz w:val="24"/>
          <w:szCs w:val="24"/>
        </w:rPr>
      </w:pPr>
      <w:r w:rsidRPr="00A76937">
        <w:rPr>
          <w:rFonts w:ascii="Arial" w:hAnsi="Arial" w:cs="Arial"/>
          <w:b/>
          <w:bCs/>
          <w:i w:val="0"/>
          <w:color w:val="000000" w:themeColor="text1"/>
          <w:sz w:val="24"/>
          <w:szCs w:val="24"/>
        </w:rPr>
        <w:t>P. O. Box 1</w:t>
      </w:r>
    </w:p>
    <w:p w:rsidR="00A76937" w:rsidRPr="00A76937" w:rsidRDefault="00A76937" w:rsidP="00A76937">
      <w:pPr>
        <w:pStyle w:val="Heading4"/>
        <w:spacing w:before="0" w:line="240" w:lineRule="auto"/>
        <w:jc w:val="center"/>
        <w:rPr>
          <w:rFonts w:ascii="Arial" w:hAnsi="Arial" w:cs="Arial"/>
          <w:b/>
          <w:bCs/>
          <w:i w:val="0"/>
          <w:color w:val="000000" w:themeColor="text1"/>
          <w:sz w:val="24"/>
          <w:szCs w:val="24"/>
        </w:rPr>
      </w:pPr>
      <w:r w:rsidRPr="00A76937">
        <w:rPr>
          <w:rFonts w:ascii="Arial" w:hAnsi="Arial" w:cs="Arial"/>
          <w:b/>
          <w:bCs/>
          <w:i w:val="0"/>
          <w:color w:val="000000" w:themeColor="text1"/>
          <w:sz w:val="24"/>
          <w:szCs w:val="24"/>
        </w:rPr>
        <w:t>Oak Ridge, Tennessee 37831-0001</w:t>
      </w:r>
    </w:p>
    <w:p w:rsidR="00A76937" w:rsidRPr="00A76937" w:rsidRDefault="00A76937" w:rsidP="00A76937">
      <w:pPr>
        <w:spacing w:after="0" w:line="240" w:lineRule="auto"/>
        <w:jc w:val="center"/>
        <w:rPr>
          <w:rFonts w:ascii="Arial" w:hAnsi="Arial" w:cs="Arial"/>
          <w:b/>
          <w:bCs/>
          <w:color w:val="000000" w:themeColor="text1"/>
          <w:sz w:val="24"/>
          <w:szCs w:val="24"/>
        </w:rPr>
      </w:pPr>
    </w:p>
    <w:p w:rsidR="00A76937" w:rsidRPr="00A76937" w:rsidRDefault="00A76937" w:rsidP="00A76937">
      <w:pPr>
        <w:spacing w:after="0" w:line="240" w:lineRule="auto"/>
        <w:jc w:val="center"/>
        <w:rPr>
          <w:rFonts w:ascii="Arial" w:hAnsi="Arial" w:cs="Arial"/>
          <w:b/>
          <w:bCs/>
          <w:color w:val="000000" w:themeColor="text1"/>
          <w:sz w:val="24"/>
          <w:szCs w:val="24"/>
        </w:rPr>
      </w:pPr>
      <w:r w:rsidRPr="00A76937">
        <w:rPr>
          <w:rFonts w:ascii="Arial" w:hAnsi="Arial" w:cs="Arial"/>
          <w:b/>
          <w:bCs/>
          <w:color w:val="000000" w:themeColor="text1"/>
          <w:sz w:val="24"/>
          <w:szCs w:val="24"/>
        </w:rPr>
        <w:t>Telephone: (865) 483-2291</w:t>
      </w:r>
    </w:p>
    <w:p w:rsidR="00A76937" w:rsidRPr="00A76937" w:rsidRDefault="00A76937" w:rsidP="00A76937">
      <w:pPr>
        <w:spacing w:after="0" w:line="240" w:lineRule="auto"/>
        <w:jc w:val="center"/>
        <w:rPr>
          <w:rFonts w:ascii="Arial" w:hAnsi="Arial" w:cs="Arial"/>
          <w:b/>
          <w:bCs/>
          <w:color w:val="000000" w:themeColor="text1"/>
          <w:sz w:val="24"/>
          <w:szCs w:val="24"/>
        </w:rPr>
      </w:pPr>
      <w:r w:rsidRPr="00A76937">
        <w:rPr>
          <w:rFonts w:ascii="Arial" w:hAnsi="Arial" w:cs="Arial"/>
          <w:b/>
          <w:bCs/>
          <w:color w:val="000000" w:themeColor="text1"/>
          <w:sz w:val="24"/>
          <w:szCs w:val="24"/>
        </w:rPr>
        <w:t>Email:  mcallender@oakridgetn.gov</w:t>
      </w:r>
    </w:p>
    <w:p w:rsidR="00A76937" w:rsidRPr="00A76937" w:rsidRDefault="00A76937" w:rsidP="00A76937">
      <w:pPr>
        <w:pStyle w:val="Title"/>
        <w:rPr>
          <w:rFonts w:ascii="Arial" w:hAnsi="Arial" w:cs="Arial"/>
          <w:color w:val="000000" w:themeColor="text1"/>
          <w:sz w:val="24"/>
        </w:rPr>
      </w:pPr>
      <w:r w:rsidRPr="00A76937">
        <w:rPr>
          <w:rFonts w:ascii="Arial" w:hAnsi="Arial" w:cs="Arial"/>
          <w:color w:val="000000" w:themeColor="text1"/>
          <w:sz w:val="24"/>
        </w:rPr>
        <w:t>Attn:  Mike Callender</w:t>
      </w:r>
    </w:p>
    <w:p w:rsidR="00A76937" w:rsidRDefault="00A76937" w:rsidP="00484215">
      <w:pPr>
        <w:jc w:val="center"/>
        <w:rPr>
          <w:b/>
          <w:sz w:val="28"/>
          <w:szCs w:val="28"/>
          <w:u w:val="single"/>
        </w:rPr>
        <w:sectPr w:rsidR="00A76937">
          <w:pgSz w:w="12240" w:h="15840"/>
          <w:pgMar w:top="1440" w:right="1440" w:bottom="1440" w:left="1440" w:header="720" w:footer="720" w:gutter="0"/>
          <w:pgNumType w:start="1"/>
          <w:cols w:space="720"/>
          <w:titlePg/>
          <w:docGrid w:linePitch="360"/>
        </w:sectPr>
      </w:pPr>
    </w:p>
    <w:p w:rsidR="008957BD" w:rsidRDefault="00484215" w:rsidP="00484215">
      <w:pPr>
        <w:jc w:val="center"/>
        <w:rPr>
          <w:b/>
          <w:sz w:val="28"/>
          <w:szCs w:val="28"/>
          <w:u w:val="single"/>
        </w:rPr>
      </w:pPr>
      <w:r>
        <w:rPr>
          <w:b/>
          <w:sz w:val="28"/>
          <w:szCs w:val="28"/>
          <w:u w:val="single"/>
        </w:rPr>
        <w:t>R</w:t>
      </w:r>
      <w:r w:rsidR="00AB62D7">
        <w:rPr>
          <w:b/>
          <w:sz w:val="28"/>
          <w:szCs w:val="28"/>
          <w:u w:val="single"/>
        </w:rPr>
        <w:t xml:space="preserve">EQUEST </w:t>
      </w:r>
      <w:r>
        <w:rPr>
          <w:b/>
          <w:sz w:val="28"/>
          <w:szCs w:val="28"/>
          <w:u w:val="single"/>
        </w:rPr>
        <w:t>F</w:t>
      </w:r>
      <w:r w:rsidR="00AB62D7">
        <w:rPr>
          <w:b/>
          <w:sz w:val="28"/>
          <w:szCs w:val="28"/>
          <w:u w:val="single"/>
        </w:rPr>
        <w:t xml:space="preserve">OR </w:t>
      </w:r>
      <w:r>
        <w:rPr>
          <w:b/>
          <w:sz w:val="28"/>
          <w:szCs w:val="28"/>
          <w:u w:val="single"/>
        </w:rPr>
        <w:t>P</w:t>
      </w:r>
      <w:r w:rsidR="00AB62D7">
        <w:rPr>
          <w:b/>
          <w:sz w:val="28"/>
          <w:szCs w:val="28"/>
          <w:u w:val="single"/>
        </w:rPr>
        <w:t>ROPOSAL</w:t>
      </w:r>
    </w:p>
    <w:p w:rsidR="00AB62D7" w:rsidRDefault="00AB62D7" w:rsidP="00AB62D7">
      <w:pPr>
        <w:spacing w:after="0"/>
        <w:jc w:val="center"/>
        <w:rPr>
          <w:b/>
          <w:sz w:val="28"/>
          <w:szCs w:val="28"/>
          <w:u w:val="single"/>
        </w:rPr>
      </w:pPr>
      <w:r>
        <w:rPr>
          <w:b/>
          <w:sz w:val="28"/>
          <w:szCs w:val="28"/>
          <w:u w:val="single"/>
        </w:rPr>
        <w:t>FOOD AND BEVERAGE SERVICES AT</w:t>
      </w:r>
    </w:p>
    <w:p w:rsidR="00484215" w:rsidRDefault="00AB62D7" w:rsidP="00AB62D7">
      <w:pPr>
        <w:spacing w:after="0"/>
        <w:jc w:val="center"/>
        <w:rPr>
          <w:sz w:val="28"/>
          <w:szCs w:val="28"/>
        </w:rPr>
      </w:pPr>
      <w:r>
        <w:rPr>
          <w:b/>
          <w:sz w:val="28"/>
          <w:szCs w:val="28"/>
          <w:u w:val="single"/>
        </w:rPr>
        <w:t xml:space="preserve">TENNESSEE CENTENNIAL GOLF COURSE </w:t>
      </w:r>
    </w:p>
    <w:p w:rsidR="00AB62D7" w:rsidRDefault="00AB62D7" w:rsidP="00AB62D7">
      <w:pPr>
        <w:spacing w:after="0"/>
        <w:rPr>
          <w:sz w:val="20"/>
          <w:szCs w:val="20"/>
        </w:rPr>
      </w:pPr>
    </w:p>
    <w:p w:rsidR="00AB62D7" w:rsidRPr="00AB62D7" w:rsidRDefault="00AB62D7" w:rsidP="00AB62D7">
      <w:pPr>
        <w:spacing w:after="0"/>
        <w:rPr>
          <w:sz w:val="20"/>
          <w:szCs w:val="20"/>
        </w:rPr>
      </w:pPr>
    </w:p>
    <w:p w:rsidR="00484215" w:rsidRPr="0071626E" w:rsidRDefault="00484215" w:rsidP="00484215">
      <w:pPr>
        <w:pStyle w:val="Heading1"/>
        <w:jc w:val="left"/>
        <w:rPr>
          <w:rFonts w:ascii="Arial Bold" w:hAnsi="Arial Bold" w:cs="Arial"/>
          <w:caps/>
          <w:sz w:val="20"/>
          <w:szCs w:val="20"/>
          <w:u w:val="single"/>
        </w:rPr>
      </w:pPr>
      <w:r w:rsidRPr="0071626E">
        <w:rPr>
          <w:rFonts w:ascii="Arial Bold" w:hAnsi="Arial Bold" w:cs="Arial"/>
          <w:caps/>
          <w:sz w:val="20"/>
          <w:szCs w:val="20"/>
          <w:u w:val="single"/>
        </w:rPr>
        <w:t>Purpose</w:t>
      </w:r>
    </w:p>
    <w:p w:rsidR="00484215" w:rsidRPr="0071626E" w:rsidRDefault="00484215" w:rsidP="00484215">
      <w:pPr>
        <w:spacing w:line="160" w:lineRule="exact"/>
        <w:jc w:val="both"/>
        <w:rPr>
          <w:rFonts w:ascii="Arial" w:hAnsi="Arial" w:cs="Arial"/>
          <w:sz w:val="20"/>
          <w:szCs w:val="20"/>
        </w:rPr>
      </w:pPr>
    </w:p>
    <w:p w:rsidR="00484215" w:rsidRPr="0071626E" w:rsidRDefault="00484215" w:rsidP="00484215">
      <w:pPr>
        <w:jc w:val="both"/>
        <w:rPr>
          <w:rFonts w:ascii="Arial" w:hAnsi="Arial" w:cs="Arial"/>
          <w:sz w:val="20"/>
          <w:szCs w:val="20"/>
        </w:rPr>
      </w:pPr>
      <w:r w:rsidRPr="0071626E">
        <w:rPr>
          <w:rFonts w:ascii="Arial" w:hAnsi="Arial" w:cs="Arial"/>
          <w:sz w:val="20"/>
          <w:szCs w:val="20"/>
        </w:rPr>
        <w:t>The City of Oak Ridge has issued this Request for Proposals (RFP) to interested</w:t>
      </w:r>
      <w:r>
        <w:rPr>
          <w:rFonts w:ascii="Arial" w:hAnsi="Arial" w:cs="Arial"/>
          <w:sz w:val="20"/>
          <w:szCs w:val="20"/>
        </w:rPr>
        <w:t xml:space="preserve"> vendors to provide food and beverage services at Tennessee Centennial Golf Course, located at 101 Centennial Boulevard, Oak Ridge, Tennessee 37830.  The City </w:t>
      </w:r>
      <w:r w:rsidRPr="0071626E">
        <w:rPr>
          <w:rFonts w:ascii="Arial" w:hAnsi="Arial" w:cs="Arial"/>
          <w:sz w:val="20"/>
          <w:szCs w:val="20"/>
        </w:rPr>
        <w:t>of Oak Ridge</w:t>
      </w:r>
      <w:r>
        <w:rPr>
          <w:rFonts w:ascii="Arial" w:hAnsi="Arial" w:cs="Arial"/>
          <w:sz w:val="20"/>
          <w:szCs w:val="20"/>
        </w:rPr>
        <w:t xml:space="preserve"> is interested in a vendor that can provide a high level of customer service to patrons and establish a quality food and beverage service.  The selected vendor will lease space within the clubhouse to operate the food and beverage service.  </w:t>
      </w:r>
    </w:p>
    <w:p w:rsidR="00CB424C" w:rsidRDefault="00CB424C" w:rsidP="00484215">
      <w:pPr>
        <w:pStyle w:val="Title"/>
        <w:jc w:val="left"/>
        <w:rPr>
          <w:rFonts w:ascii="Arial Bold" w:hAnsi="Arial Bold" w:cs="Arial"/>
          <w:caps/>
          <w:sz w:val="20"/>
          <w:szCs w:val="20"/>
          <w:u w:val="single"/>
        </w:rPr>
      </w:pPr>
    </w:p>
    <w:p w:rsidR="00CB424C" w:rsidRDefault="00CB424C" w:rsidP="00CB424C">
      <w:pPr>
        <w:pStyle w:val="BodyText2"/>
        <w:jc w:val="left"/>
        <w:rPr>
          <w:rFonts w:ascii="Arial Bold" w:hAnsi="Arial Bold"/>
          <w:b/>
          <w:i w:val="0"/>
          <w:caps/>
          <w:u w:val="single"/>
        </w:rPr>
      </w:pPr>
      <w:r>
        <w:rPr>
          <w:rFonts w:ascii="Arial Bold" w:hAnsi="Arial Bold"/>
          <w:b/>
          <w:i w:val="0"/>
          <w:caps/>
          <w:u w:val="single"/>
        </w:rPr>
        <w:t>pre-proposal site visit</w:t>
      </w:r>
    </w:p>
    <w:p w:rsidR="00CB424C" w:rsidRPr="00D20801" w:rsidRDefault="00CB424C" w:rsidP="00CB424C">
      <w:pPr>
        <w:pStyle w:val="BodyText2"/>
        <w:jc w:val="left"/>
        <w:rPr>
          <w:i w:val="0"/>
        </w:rPr>
      </w:pPr>
    </w:p>
    <w:p w:rsidR="00CB424C" w:rsidRPr="00D20801" w:rsidRDefault="00CB424C" w:rsidP="00CB424C">
      <w:pPr>
        <w:pStyle w:val="BodyText2"/>
        <w:jc w:val="left"/>
        <w:rPr>
          <w:i w:val="0"/>
        </w:rPr>
      </w:pPr>
      <w:r>
        <w:rPr>
          <w:i w:val="0"/>
        </w:rPr>
        <w:t>The City will host a pre-proposal site visit on Thursday, April 26, 2018 at 2:00 pm at Tennessee Centennial Golf Course Clubhouse, located at 101 Centennial Boulevard, Oak Ridge, Tennessee 37830</w:t>
      </w:r>
      <w:r w:rsidRPr="006C41A5">
        <w:rPr>
          <w:b/>
          <w:i w:val="0"/>
        </w:rPr>
        <w:t>.  Prospective respondents are strongly encouraged</w:t>
      </w:r>
      <w:r>
        <w:rPr>
          <w:b/>
          <w:i w:val="0"/>
        </w:rPr>
        <w:t>,</w:t>
      </w:r>
      <w:r w:rsidRPr="006C41A5">
        <w:rPr>
          <w:b/>
          <w:i w:val="0"/>
        </w:rPr>
        <w:t xml:space="preserve"> but not required</w:t>
      </w:r>
      <w:r>
        <w:rPr>
          <w:b/>
          <w:i w:val="0"/>
        </w:rPr>
        <w:t>,</w:t>
      </w:r>
      <w:r w:rsidRPr="006C41A5">
        <w:rPr>
          <w:b/>
          <w:i w:val="0"/>
        </w:rPr>
        <w:t xml:space="preserve"> to attend.</w:t>
      </w:r>
      <w:r>
        <w:rPr>
          <w:i w:val="0"/>
        </w:rPr>
        <w:t xml:space="preserve">  Selected vendors are also welcome to visit the site at any time during regular business hours, however, such visits may not disrupt the operation of the clubhouse and course. </w:t>
      </w:r>
    </w:p>
    <w:p w:rsidR="00CB424C" w:rsidRDefault="00CB424C" w:rsidP="00CB424C">
      <w:pPr>
        <w:pStyle w:val="BodyText2"/>
        <w:jc w:val="left"/>
        <w:rPr>
          <w:i w:val="0"/>
        </w:rPr>
      </w:pPr>
    </w:p>
    <w:p w:rsidR="00CB424C" w:rsidRDefault="00CB424C" w:rsidP="00484215">
      <w:pPr>
        <w:pStyle w:val="Title"/>
        <w:jc w:val="left"/>
        <w:rPr>
          <w:rFonts w:ascii="Arial Bold" w:hAnsi="Arial Bold" w:cs="Arial"/>
          <w:caps/>
          <w:sz w:val="20"/>
          <w:szCs w:val="20"/>
          <w:u w:val="single"/>
        </w:rPr>
      </w:pPr>
    </w:p>
    <w:p w:rsidR="00484215" w:rsidRPr="00CF6E5D" w:rsidRDefault="00484215" w:rsidP="00484215">
      <w:pPr>
        <w:pStyle w:val="Title"/>
        <w:jc w:val="left"/>
        <w:rPr>
          <w:rFonts w:ascii="Arial Bold" w:hAnsi="Arial Bold" w:cs="Arial"/>
          <w:caps/>
          <w:sz w:val="20"/>
          <w:szCs w:val="20"/>
          <w:u w:val="single"/>
        </w:rPr>
      </w:pPr>
      <w:r w:rsidRPr="00CF6E5D">
        <w:rPr>
          <w:rFonts w:ascii="Arial Bold" w:hAnsi="Arial Bold" w:cs="Arial"/>
          <w:caps/>
          <w:sz w:val="20"/>
          <w:szCs w:val="20"/>
          <w:u w:val="single"/>
        </w:rPr>
        <w:t>Scope of Services</w:t>
      </w:r>
    </w:p>
    <w:p w:rsidR="00CB424C" w:rsidRDefault="00CB424C" w:rsidP="00484215">
      <w:pPr>
        <w:pStyle w:val="BodyText2"/>
        <w:jc w:val="left"/>
        <w:rPr>
          <w:rFonts w:eastAsia="Calibri"/>
          <w:i w:val="0"/>
          <w:iCs w:val="0"/>
          <w:szCs w:val="20"/>
        </w:rPr>
      </w:pPr>
    </w:p>
    <w:p w:rsidR="00484215" w:rsidRDefault="00484215" w:rsidP="00484215">
      <w:pPr>
        <w:pStyle w:val="BodyText2"/>
        <w:jc w:val="left"/>
        <w:rPr>
          <w:rFonts w:eastAsia="Calibri"/>
          <w:i w:val="0"/>
          <w:iCs w:val="0"/>
          <w:szCs w:val="20"/>
        </w:rPr>
      </w:pPr>
      <w:r>
        <w:rPr>
          <w:rFonts w:eastAsia="Calibri"/>
          <w:i w:val="0"/>
          <w:iCs w:val="0"/>
          <w:szCs w:val="20"/>
        </w:rPr>
        <w:t xml:space="preserve">Tennessee Centennial Golf Course is a public 18-hole golf course owned by the City of Oak Ridge and located at 101 Centennial Boulevard, Oak Ridge, Tennessee, in Anderson County.  Since opening in 1997, the 6,633 yard course has provided a fun and challenging golf experience for players of all skill levels.  The City of Oak Ridge recently took over management of the course and is in need of a food and beverage service operation.  The food and beverage operation is intended to provide a service to patrons and guests, attract new and additional golfers, attract golf events to the facility, and attract the general public. This presents a great opportunity for the right vendor.  </w:t>
      </w:r>
    </w:p>
    <w:p w:rsidR="00484215" w:rsidRDefault="00484215" w:rsidP="00484215">
      <w:pPr>
        <w:pStyle w:val="BodyText2"/>
        <w:jc w:val="left"/>
        <w:rPr>
          <w:b/>
          <w:i w:val="0"/>
          <w:caps/>
          <w:szCs w:val="20"/>
          <w:u w:val="single"/>
        </w:rPr>
      </w:pPr>
    </w:p>
    <w:p w:rsidR="00484215" w:rsidRPr="00817416" w:rsidRDefault="00484215" w:rsidP="00484215">
      <w:pPr>
        <w:pStyle w:val="BodyText2"/>
        <w:ind w:firstLine="720"/>
        <w:jc w:val="left"/>
        <w:rPr>
          <w:szCs w:val="20"/>
          <w:u w:val="single"/>
        </w:rPr>
      </w:pPr>
      <w:r w:rsidRPr="00817416">
        <w:rPr>
          <w:szCs w:val="20"/>
          <w:u w:val="single"/>
        </w:rPr>
        <w:t xml:space="preserve">Hours of </w:t>
      </w:r>
      <w:r>
        <w:rPr>
          <w:szCs w:val="20"/>
          <w:u w:val="single"/>
        </w:rPr>
        <w:t>Op</w:t>
      </w:r>
      <w:r w:rsidRPr="00817416">
        <w:rPr>
          <w:szCs w:val="20"/>
          <w:u w:val="single"/>
        </w:rPr>
        <w:t>eration</w:t>
      </w:r>
    </w:p>
    <w:p w:rsidR="00484215" w:rsidRDefault="00484215" w:rsidP="00484215">
      <w:pPr>
        <w:pStyle w:val="BodyText2"/>
        <w:jc w:val="left"/>
        <w:rPr>
          <w:rFonts w:ascii="Arial Bold" w:hAnsi="Arial Bold"/>
          <w:b/>
          <w:i w:val="0"/>
          <w:caps/>
          <w:u w:val="single"/>
        </w:rPr>
      </w:pPr>
    </w:p>
    <w:p w:rsidR="00484215" w:rsidRPr="00817416" w:rsidRDefault="00484215" w:rsidP="00484215">
      <w:pPr>
        <w:pStyle w:val="BodyText2"/>
        <w:ind w:left="720"/>
        <w:jc w:val="left"/>
        <w:rPr>
          <w:i w:val="0"/>
        </w:rPr>
      </w:pPr>
      <w:r>
        <w:rPr>
          <w:i w:val="0"/>
        </w:rPr>
        <w:t xml:space="preserve">The golf course operates </w:t>
      </w:r>
      <w:r w:rsidRPr="00573A2B">
        <w:rPr>
          <w:i w:val="0"/>
        </w:rPr>
        <w:t>seven days per week</w:t>
      </w:r>
      <w:r>
        <w:rPr>
          <w:i w:val="0"/>
        </w:rPr>
        <w:t xml:space="preserve">, from approximately </w:t>
      </w:r>
      <w:r w:rsidRPr="005C622C">
        <w:rPr>
          <w:i w:val="0"/>
        </w:rPr>
        <w:t>daylight to dusk</w:t>
      </w:r>
      <w:r>
        <w:rPr>
          <w:i w:val="0"/>
        </w:rPr>
        <w:t xml:space="preserve">, and weather permitting.  The desired hours of operation for the food service area are from approximately </w:t>
      </w:r>
      <w:r w:rsidRPr="005C622C">
        <w:rPr>
          <w:i w:val="0"/>
        </w:rPr>
        <w:t>11:00 a.m. to 8:00 p.m.</w:t>
      </w:r>
      <w:r>
        <w:rPr>
          <w:i w:val="0"/>
        </w:rPr>
        <w:t xml:space="preserve"> and may be subject to seasonal variations.  It is important for the selected vendor to establish consistent hours of operation and follow a regular schedule for lunch and dinner</w:t>
      </w:r>
      <w:r w:rsidRPr="00573A2B">
        <w:rPr>
          <w:i w:val="0"/>
        </w:rPr>
        <w:t>.  The course will be closed on Thanksgiving Day and Christmas Day.</w:t>
      </w:r>
      <w:r>
        <w:rPr>
          <w:i w:val="0"/>
        </w:rPr>
        <w:t xml:space="preserve">  Closure of the food service due to inclement weather is at the discretion of the selected vendor.</w:t>
      </w:r>
    </w:p>
    <w:p w:rsidR="00484215" w:rsidRDefault="00484215" w:rsidP="00484215">
      <w:pPr>
        <w:pStyle w:val="BodyText2"/>
        <w:jc w:val="left"/>
        <w:rPr>
          <w:rFonts w:ascii="Arial Bold" w:hAnsi="Arial Bold"/>
          <w:b/>
          <w:i w:val="0"/>
          <w:caps/>
          <w:u w:val="single"/>
        </w:rPr>
      </w:pPr>
    </w:p>
    <w:p w:rsidR="00484215" w:rsidRDefault="00484215" w:rsidP="00484215">
      <w:pPr>
        <w:pStyle w:val="BodyText2"/>
        <w:jc w:val="left"/>
        <w:rPr>
          <w:i w:val="0"/>
        </w:rPr>
      </w:pPr>
      <w:r w:rsidRPr="00817416">
        <w:rPr>
          <w:i w:val="0"/>
        </w:rPr>
        <w:tab/>
      </w:r>
      <w:r>
        <w:rPr>
          <w:u w:val="single"/>
        </w:rPr>
        <w:t>Food and Beverage Services</w:t>
      </w:r>
    </w:p>
    <w:p w:rsidR="00484215" w:rsidRDefault="00484215" w:rsidP="00484215">
      <w:pPr>
        <w:pStyle w:val="BodyText2"/>
        <w:jc w:val="left"/>
        <w:rPr>
          <w:i w:val="0"/>
        </w:rPr>
      </w:pPr>
    </w:p>
    <w:p w:rsidR="003A1DE2" w:rsidRDefault="003A1DE2" w:rsidP="003A1DE2">
      <w:pPr>
        <w:pStyle w:val="BodyText2"/>
        <w:ind w:left="720"/>
        <w:jc w:val="left"/>
        <w:rPr>
          <w:i w:val="0"/>
        </w:rPr>
      </w:pPr>
      <w:r>
        <w:rPr>
          <w:i w:val="0"/>
        </w:rPr>
        <w:t xml:space="preserve">The </w:t>
      </w:r>
      <w:r w:rsidR="004A3E04">
        <w:rPr>
          <w:i w:val="0"/>
        </w:rPr>
        <w:t>leased area</w:t>
      </w:r>
      <w:r>
        <w:rPr>
          <w:i w:val="0"/>
        </w:rPr>
        <w:t xml:space="preserve"> </w:t>
      </w:r>
      <w:r w:rsidR="004A3E04">
        <w:rPr>
          <w:i w:val="0"/>
        </w:rPr>
        <w:t>for food and beverage services includes</w:t>
      </w:r>
      <w:r>
        <w:rPr>
          <w:i w:val="0"/>
        </w:rPr>
        <w:t xml:space="preserve"> a 560 square foot comme</w:t>
      </w:r>
      <w:r w:rsidR="004A3E04">
        <w:rPr>
          <w:i w:val="0"/>
        </w:rPr>
        <w:t>rcial kitchen and a 1,34</w:t>
      </w:r>
      <w:r>
        <w:rPr>
          <w:i w:val="0"/>
        </w:rPr>
        <w:t xml:space="preserve">0 square foot dining/bar area inside the golf course clubhouse. The vendor will also have access to the outdoor dining areas, including a 1,035 square foot patio on the southwest side of the clubhouse and a 2,400 square foot tent-covered patio adjacent to the clubhouse. Scheduling use of the </w:t>
      </w:r>
      <w:r w:rsidR="004A3E04">
        <w:rPr>
          <w:i w:val="0"/>
        </w:rPr>
        <w:t xml:space="preserve">tent-covered </w:t>
      </w:r>
      <w:r>
        <w:rPr>
          <w:i w:val="0"/>
        </w:rPr>
        <w:t>patio is to be coordinated with the Golf Course Manager, with golf course outings having first priority.</w:t>
      </w:r>
    </w:p>
    <w:p w:rsidR="003A1DE2" w:rsidRDefault="003A1DE2" w:rsidP="00484215">
      <w:pPr>
        <w:pStyle w:val="BodyText2"/>
        <w:ind w:left="720"/>
        <w:jc w:val="left"/>
        <w:rPr>
          <w:i w:val="0"/>
        </w:rPr>
      </w:pPr>
    </w:p>
    <w:p w:rsidR="00CB424C" w:rsidRDefault="00CB424C" w:rsidP="00484215">
      <w:pPr>
        <w:pStyle w:val="BodyText2"/>
        <w:ind w:left="720"/>
        <w:jc w:val="left"/>
        <w:rPr>
          <w:i w:val="0"/>
        </w:rPr>
        <w:sectPr w:rsidR="00CB424C">
          <w:footerReference w:type="first" r:id="rId9"/>
          <w:pgSz w:w="12240" w:h="15840"/>
          <w:pgMar w:top="1440" w:right="1440" w:bottom="1440" w:left="1440" w:header="720" w:footer="720" w:gutter="0"/>
          <w:pgNumType w:start="1"/>
          <w:cols w:space="720"/>
          <w:titlePg/>
          <w:docGrid w:linePitch="360"/>
        </w:sectPr>
      </w:pPr>
    </w:p>
    <w:p w:rsidR="00484215" w:rsidRDefault="00484215" w:rsidP="00484215">
      <w:pPr>
        <w:pStyle w:val="BodyText2"/>
        <w:ind w:left="720"/>
        <w:jc w:val="left"/>
        <w:rPr>
          <w:i w:val="0"/>
        </w:rPr>
      </w:pPr>
      <w:r>
        <w:rPr>
          <w:i w:val="0"/>
        </w:rPr>
        <w:t xml:space="preserve">At a minimum, food service shall include hot food items at lunch and dinner </w:t>
      </w:r>
      <w:r w:rsidRPr="005C622C">
        <w:rPr>
          <w:i w:val="0"/>
        </w:rPr>
        <w:t>daily</w:t>
      </w:r>
      <w:r>
        <w:rPr>
          <w:i w:val="0"/>
        </w:rPr>
        <w:t xml:space="preserve">, along with an assortment of snacks and beverages throughout the hours of operation.  The selected </w:t>
      </w:r>
      <w:r w:rsidR="004A3E04">
        <w:rPr>
          <w:i w:val="0"/>
        </w:rPr>
        <w:t>vendor</w:t>
      </w:r>
      <w:r>
        <w:rPr>
          <w:i w:val="0"/>
        </w:rPr>
        <w:t xml:space="preserve"> shall offer a variety of quality food and drink options.  The selected vendor will be responsible for obtaining all necessary operating permits and licenses including, but not limited to, health permit and business license.  The selected vendor is expected to offer seasonal beverage cart service on weekends, holidays, and during special events, outings, and tournaments. The beverage cart will be provided by the City for the </w:t>
      </w:r>
      <w:r w:rsidR="00CB424C">
        <w:rPr>
          <w:i w:val="0"/>
        </w:rPr>
        <w:t>selected vendor</w:t>
      </w:r>
      <w:r>
        <w:rPr>
          <w:i w:val="0"/>
        </w:rPr>
        <w:t>’s use</w:t>
      </w:r>
      <w:r w:rsidR="001253A1">
        <w:rPr>
          <w:i w:val="0"/>
        </w:rPr>
        <w:t xml:space="preserve">, however, the </w:t>
      </w:r>
      <w:r w:rsidR="00CB424C">
        <w:rPr>
          <w:i w:val="0"/>
        </w:rPr>
        <w:t>selected vendor</w:t>
      </w:r>
      <w:r w:rsidR="001253A1">
        <w:rPr>
          <w:i w:val="0"/>
        </w:rPr>
        <w:t xml:space="preserve"> will need to provide insurance coverage for any damage to the cart occurring during </w:t>
      </w:r>
      <w:r w:rsidR="00CB424C">
        <w:rPr>
          <w:i w:val="0"/>
        </w:rPr>
        <w:t>vendor</w:t>
      </w:r>
      <w:r w:rsidR="001253A1">
        <w:rPr>
          <w:i w:val="0"/>
        </w:rPr>
        <w:t>’s operation</w:t>
      </w:r>
      <w:r>
        <w:rPr>
          <w:i w:val="0"/>
        </w:rPr>
        <w:t>.</w:t>
      </w:r>
    </w:p>
    <w:p w:rsidR="00CB424C" w:rsidRDefault="00CB424C" w:rsidP="00484215">
      <w:pPr>
        <w:pStyle w:val="BodyText2"/>
        <w:ind w:left="720"/>
        <w:jc w:val="left"/>
        <w:rPr>
          <w:i w:val="0"/>
        </w:rPr>
      </w:pPr>
    </w:p>
    <w:p w:rsidR="00484215" w:rsidRDefault="00484215" w:rsidP="00484215">
      <w:pPr>
        <w:pStyle w:val="BodyText2"/>
        <w:ind w:left="720"/>
        <w:jc w:val="left"/>
        <w:rPr>
          <w:i w:val="0"/>
        </w:rPr>
      </w:pPr>
      <w:r>
        <w:rPr>
          <w:i w:val="0"/>
        </w:rPr>
        <w:t>A proposed menu or menu items and prices should be included with the proposal.  The final menu and prices will require City approval (as will any deviations therefrom).  If a vendor is an established business (or owner of an established business), please include copies of all environmental health (restaurant) inspections for the established business for the past two years.</w:t>
      </w:r>
    </w:p>
    <w:p w:rsidR="00484215" w:rsidRDefault="00484215" w:rsidP="004A3E04">
      <w:pPr>
        <w:pStyle w:val="BodyText2"/>
        <w:jc w:val="left"/>
        <w:rPr>
          <w:i w:val="0"/>
        </w:rPr>
      </w:pPr>
    </w:p>
    <w:p w:rsidR="00484215" w:rsidRPr="00831444" w:rsidRDefault="00484215" w:rsidP="00484215">
      <w:pPr>
        <w:pStyle w:val="BodyText2"/>
        <w:ind w:left="720"/>
        <w:jc w:val="left"/>
        <w:rPr>
          <w:u w:val="single"/>
        </w:rPr>
      </w:pPr>
      <w:r>
        <w:rPr>
          <w:u w:val="single"/>
        </w:rPr>
        <w:t>Alcoholic Beverages</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i w:val="0"/>
        </w:rPr>
        <w:t>The selected vendor shall properly train its employees with respect to the sale of alcoholic beverages.  The City will work with the selected vendor to obtain the proper permits and licenses for the sale of alcoholic beverages</w:t>
      </w:r>
      <w:r w:rsidR="001253A1">
        <w:rPr>
          <w:i w:val="0"/>
        </w:rPr>
        <w:t>; however, all costs associated with such permits and licenses will be the responsibility of the selected vendor</w:t>
      </w:r>
      <w:r>
        <w:rPr>
          <w:i w:val="0"/>
        </w:rPr>
        <w:t>.</w:t>
      </w:r>
    </w:p>
    <w:p w:rsidR="00484215" w:rsidRDefault="00484215" w:rsidP="00484215">
      <w:pPr>
        <w:pStyle w:val="BodyText2"/>
        <w:ind w:left="720"/>
        <w:jc w:val="left"/>
        <w:rPr>
          <w:i w:val="0"/>
        </w:rPr>
      </w:pPr>
    </w:p>
    <w:p w:rsidR="00484215" w:rsidRDefault="00484215" w:rsidP="00484215">
      <w:pPr>
        <w:pStyle w:val="BodyText2"/>
        <w:ind w:left="720"/>
        <w:jc w:val="left"/>
        <w:rPr>
          <w:u w:val="single"/>
        </w:rPr>
      </w:pPr>
      <w:r>
        <w:rPr>
          <w:u w:val="single"/>
        </w:rPr>
        <w:t>Marketing and Advertisement</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i w:val="0"/>
        </w:rPr>
        <w:t>All marketing and advertisements must be approved by the City in advance, including any specific signage for the food and beverage service operations.</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u w:val="single"/>
        </w:rPr>
        <w:t>Maintenance</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i w:val="0"/>
        </w:rPr>
        <w:t xml:space="preserve">The selected vendor will be responsible for keeping the food service work spaces and dining areas clean and sanitary.  A regular cleaning schedule must be established and conducted to ensure sanitary, clean, and safe conditions for the kitchen and dining areas.  The selected vendor will be responsible for all daily maintenance and cleaning of restaurant equipment and facilities.  The selected vendor will be responsible for repair of kitchen and bar equipment at no cost to the City.  </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u w:val="single"/>
        </w:rPr>
        <w:t>Modifications to Existing Kitchen Space</w:t>
      </w:r>
    </w:p>
    <w:p w:rsidR="00484215" w:rsidRDefault="00484215" w:rsidP="00484215">
      <w:pPr>
        <w:pStyle w:val="BodyText2"/>
        <w:ind w:left="720"/>
        <w:jc w:val="left"/>
        <w:rPr>
          <w:i w:val="0"/>
        </w:rPr>
      </w:pPr>
    </w:p>
    <w:p w:rsidR="00484215" w:rsidRDefault="00484215" w:rsidP="00484215">
      <w:pPr>
        <w:pStyle w:val="BodyText2"/>
        <w:ind w:left="720"/>
        <w:jc w:val="left"/>
        <w:rPr>
          <w:i w:val="0"/>
        </w:rPr>
      </w:pPr>
      <w:r>
        <w:rPr>
          <w:i w:val="0"/>
        </w:rPr>
        <w:t>Any modifications or improvements to the kitchen space and dining area will be the responsibility of and at the expense of the selected vendor and will require advance written approval from the City before modifications and/</w:t>
      </w:r>
      <w:r w:rsidR="004A3E04">
        <w:rPr>
          <w:i w:val="0"/>
        </w:rPr>
        <w:t xml:space="preserve">or improvements occur.  </w:t>
      </w:r>
      <w:r>
        <w:rPr>
          <w:i w:val="0"/>
        </w:rPr>
        <w:t xml:space="preserve">The selected vendor will be responsible for complying with all applicable zoning and building ordinances and obtaining any required permits and inspections. </w:t>
      </w:r>
    </w:p>
    <w:p w:rsidR="00484215" w:rsidRDefault="00484215" w:rsidP="004A3E04">
      <w:pPr>
        <w:pStyle w:val="BodyText2"/>
        <w:jc w:val="left"/>
        <w:rPr>
          <w:i w:val="0"/>
        </w:rPr>
      </w:pPr>
    </w:p>
    <w:p w:rsidR="004D58B5" w:rsidRDefault="004D58B5" w:rsidP="004D58B5">
      <w:pPr>
        <w:pStyle w:val="BodyText2"/>
        <w:ind w:left="720"/>
        <w:jc w:val="left"/>
        <w:rPr>
          <w:u w:val="single"/>
        </w:rPr>
      </w:pPr>
      <w:r>
        <w:rPr>
          <w:u w:val="single"/>
        </w:rPr>
        <w:t>Utilities</w:t>
      </w:r>
    </w:p>
    <w:p w:rsidR="004D58B5" w:rsidRDefault="004D58B5" w:rsidP="004D58B5">
      <w:pPr>
        <w:pStyle w:val="BodyText2"/>
        <w:ind w:left="720"/>
        <w:jc w:val="left"/>
        <w:rPr>
          <w:i w:val="0"/>
        </w:rPr>
      </w:pPr>
    </w:p>
    <w:p w:rsidR="004D58B5" w:rsidRPr="004D58B5" w:rsidRDefault="004D58B5" w:rsidP="004D58B5">
      <w:pPr>
        <w:pStyle w:val="BodyText2"/>
        <w:ind w:left="720"/>
        <w:jc w:val="left"/>
        <w:rPr>
          <w:i w:val="0"/>
        </w:rPr>
      </w:pPr>
      <w:r>
        <w:rPr>
          <w:i w:val="0"/>
        </w:rPr>
        <w:t xml:space="preserve">The City will provide utilities </w:t>
      </w:r>
      <w:r w:rsidR="00CB424C">
        <w:rPr>
          <w:i w:val="0"/>
        </w:rPr>
        <w:t xml:space="preserve">(water, electricity, and gas, if applicable) </w:t>
      </w:r>
      <w:r>
        <w:rPr>
          <w:i w:val="0"/>
        </w:rPr>
        <w:t>for the food and beverage operation at no additional cost to the selected vendor.</w:t>
      </w:r>
    </w:p>
    <w:p w:rsidR="004D58B5" w:rsidRDefault="004D58B5" w:rsidP="004D58B5">
      <w:pPr>
        <w:pStyle w:val="BodyText2"/>
        <w:ind w:left="720"/>
        <w:jc w:val="left"/>
        <w:rPr>
          <w:u w:val="single"/>
        </w:rPr>
      </w:pPr>
    </w:p>
    <w:p w:rsidR="004D58B5" w:rsidRPr="004D58B5" w:rsidRDefault="00484215" w:rsidP="004D58B5">
      <w:pPr>
        <w:pStyle w:val="BodyText2"/>
        <w:ind w:left="720"/>
        <w:jc w:val="left"/>
        <w:rPr>
          <w:u w:val="single"/>
        </w:rPr>
      </w:pPr>
      <w:r>
        <w:rPr>
          <w:u w:val="single"/>
        </w:rPr>
        <w:t>Compliance with Applicable Laws</w:t>
      </w:r>
    </w:p>
    <w:p w:rsidR="00484215" w:rsidRDefault="00484215" w:rsidP="00484215">
      <w:pPr>
        <w:pStyle w:val="BodyText2"/>
        <w:ind w:left="720"/>
        <w:jc w:val="left"/>
        <w:rPr>
          <w:i w:val="0"/>
        </w:rPr>
      </w:pPr>
    </w:p>
    <w:p w:rsidR="00CB424C" w:rsidRDefault="00484215" w:rsidP="00484215">
      <w:pPr>
        <w:pStyle w:val="BodyText2"/>
        <w:ind w:left="720"/>
        <w:jc w:val="left"/>
        <w:rPr>
          <w:i w:val="0"/>
        </w:rPr>
        <w:sectPr w:rsidR="00CB424C">
          <w:footerReference w:type="first" r:id="rId10"/>
          <w:pgSz w:w="12240" w:h="15840"/>
          <w:pgMar w:top="1440" w:right="1440" w:bottom="1440" w:left="1440" w:header="720" w:footer="720" w:gutter="0"/>
          <w:pgNumType w:start="1"/>
          <w:cols w:space="720"/>
          <w:titlePg/>
          <w:docGrid w:linePitch="360"/>
        </w:sectPr>
      </w:pPr>
      <w:r>
        <w:rPr>
          <w:i w:val="0"/>
        </w:rPr>
        <w:t xml:space="preserve">The selected vendor will be responsible for compliance with applicable federal, state, and local laws, ordinances, statutes, rules, and regulations including but not limited to state and local health department requirements regarding health and sanitation.  The selected vendor will be responsible to ensuring all their employees comply with the above and shall not employ a person who is unwilling </w:t>
      </w:r>
      <w:r w:rsidR="00CB424C">
        <w:rPr>
          <w:i w:val="0"/>
        </w:rPr>
        <w:t>or</w:t>
      </w:r>
      <w:r>
        <w:rPr>
          <w:i w:val="0"/>
        </w:rPr>
        <w:t xml:space="preserve"> unable to comply.</w:t>
      </w:r>
    </w:p>
    <w:p w:rsidR="00484215" w:rsidRPr="009740E0" w:rsidRDefault="00484215" w:rsidP="00484215">
      <w:pPr>
        <w:pStyle w:val="BodyText2"/>
        <w:ind w:left="720"/>
        <w:jc w:val="left"/>
        <w:rPr>
          <w:u w:val="single"/>
        </w:rPr>
      </w:pPr>
      <w:r w:rsidRPr="009740E0">
        <w:rPr>
          <w:u w:val="single"/>
        </w:rPr>
        <w:t>Auditing of Financial Reports</w:t>
      </w:r>
    </w:p>
    <w:p w:rsidR="00484215" w:rsidRPr="009740E0" w:rsidRDefault="00484215" w:rsidP="00484215">
      <w:pPr>
        <w:pStyle w:val="BodyText2"/>
        <w:ind w:left="720"/>
        <w:jc w:val="left"/>
        <w:rPr>
          <w:i w:val="0"/>
        </w:rPr>
      </w:pPr>
    </w:p>
    <w:p w:rsidR="00484215" w:rsidRDefault="00484215" w:rsidP="00484215">
      <w:pPr>
        <w:pStyle w:val="BodyText2"/>
        <w:ind w:left="720"/>
        <w:jc w:val="left"/>
        <w:rPr>
          <w:i w:val="0"/>
        </w:rPr>
      </w:pPr>
      <w:r w:rsidRPr="009740E0">
        <w:rPr>
          <w:i w:val="0"/>
        </w:rPr>
        <w:t xml:space="preserve">The selected vendor will be subject to audit of financial reports at the request of the City. </w:t>
      </w:r>
      <w:r w:rsidR="00CB424C">
        <w:rPr>
          <w:i w:val="0"/>
        </w:rPr>
        <w:t xml:space="preserve">The selected vendor will be required to keep all financial records applicable to this lease for a minimum of seven (7) years.  </w:t>
      </w:r>
      <w:r w:rsidRPr="009740E0">
        <w:rPr>
          <w:i w:val="0"/>
        </w:rPr>
        <w:t>The City will be responsible for the cost of any required audit.</w:t>
      </w:r>
      <w:r w:rsidR="00CB424C">
        <w:rPr>
          <w:i w:val="0"/>
        </w:rPr>
        <w:t xml:space="preserve">  </w:t>
      </w:r>
    </w:p>
    <w:p w:rsidR="00CB424C" w:rsidRDefault="00CB424C" w:rsidP="00A92FE6">
      <w:pPr>
        <w:pStyle w:val="Header"/>
        <w:widowControl w:val="0"/>
        <w:tabs>
          <w:tab w:val="clear" w:pos="4320"/>
          <w:tab w:val="clear" w:pos="8640"/>
        </w:tabs>
        <w:spacing w:line="240" w:lineRule="exact"/>
        <w:rPr>
          <w:rFonts w:ascii="Arial Bold" w:hAnsi="Arial Bold" w:cs="Arial"/>
          <w:b/>
          <w:caps/>
          <w:sz w:val="20"/>
          <w:u w:val="single"/>
        </w:rPr>
      </w:pPr>
    </w:p>
    <w:p w:rsidR="00A92FE6" w:rsidRPr="00E410EB" w:rsidRDefault="00A92FE6" w:rsidP="00A92FE6">
      <w:pPr>
        <w:pStyle w:val="Header"/>
        <w:widowControl w:val="0"/>
        <w:tabs>
          <w:tab w:val="clear" w:pos="4320"/>
          <w:tab w:val="clear" w:pos="8640"/>
        </w:tabs>
        <w:spacing w:line="240" w:lineRule="exact"/>
        <w:rPr>
          <w:rFonts w:ascii="Arial Bold" w:hAnsi="Arial Bold" w:cs="Arial"/>
          <w:b/>
          <w:caps/>
          <w:sz w:val="20"/>
          <w:u w:val="single"/>
        </w:rPr>
      </w:pPr>
      <w:r w:rsidRPr="00E410EB">
        <w:rPr>
          <w:rFonts w:ascii="Arial Bold" w:hAnsi="Arial Bold" w:cs="Arial"/>
          <w:b/>
          <w:caps/>
          <w:sz w:val="20"/>
          <w:u w:val="single"/>
        </w:rPr>
        <w:t>Tobacco Products</w:t>
      </w:r>
    </w:p>
    <w:p w:rsidR="00A92FE6" w:rsidRPr="00E410EB" w:rsidRDefault="00A92FE6" w:rsidP="00A92FE6">
      <w:pPr>
        <w:pStyle w:val="Header"/>
        <w:widowControl w:val="0"/>
        <w:tabs>
          <w:tab w:val="clear" w:pos="4320"/>
          <w:tab w:val="clear" w:pos="8640"/>
        </w:tabs>
        <w:spacing w:line="240" w:lineRule="exact"/>
        <w:rPr>
          <w:rFonts w:ascii="Arial" w:hAnsi="Arial" w:cs="Arial"/>
          <w:sz w:val="20"/>
        </w:rPr>
      </w:pPr>
    </w:p>
    <w:p w:rsidR="00A92FE6" w:rsidRDefault="00A92FE6" w:rsidP="00CB424C">
      <w:pPr>
        <w:pStyle w:val="Header"/>
        <w:widowControl w:val="0"/>
        <w:tabs>
          <w:tab w:val="clear" w:pos="4320"/>
          <w:tab w:val="clear" w:pos="8640"/>
        </w:tabs>
        <w:spacing w:line="240" w:lineRule="exact"/>
        <w:rPr>
          <w:rFonts w:ascii="Arial" w:hAnsi="Arial" w:cs="Arial"/>
          <w:sz w:val="20"/>
        </w:rPr>
      </w:pPr>
      <w:r w:rsidRPr="00E410EB">
        <w:rPr>
          <w:rFonts w:ascii="Arial" w:hAnsi="Arial" w:cs="Arial"/>
          <w:sz w:val="20"/>
        </w:rPr>
        <w:t xml:space="preserve">The selected </w:t>
      </w:r>
      <w:r w:rsidR="00CB424C">
        <w:rPr>
          <w:rFonts w:ascii="Arial" w:hAnsi="Arial" w:cs="Arial"/>
          <w:sz w:val="20"/>
        </w:rPr>
        <w:t>Vendor</w:t>
      </w:r>
      <w:r w:rsidRPr="00E410EB">
        <w:rPr>
          <w:rFonts w:ascii="Arial" w:hAnsi="Arial" w:cs="Arial"/>
          <w:sz w:val="20"/>
        </w:rPr>
        <w:t xml:space="preserve"> and its employees/subcontractors shall comply with all building policies, regulations, schedules and rules as set out and required by the City</w:t>
      </w:r>
      <w:r>
        <w:rPr>
          <w:rFonts w:ascii="Arial" w:hAnsi="Arial" w:cs="Arial"/>
          <w:sz w:val="20"/>
        </w:rPr>
        <w:t xml:space="preserve"> and the State of Tennessee</w:t>
      </w:r>
      <w:r w:rsidRPr="00E410EB">
        <w:rPr>
          <w:rFonts w:ascii="Arial" w:hAnsi="Arial" w:cs="Arial"/>
          <w:sz w:val="20"/>
        </w:rPr>
        <w:t>.  Please note smoking and the use of tobacco products</w:t>
      </w:r>
      <w:r>
        <w:rPr>
          <w:rFonts w:ascii="Arial" w:hAnsi="Arial" w:cs="Arial"/>
          <w:sz w:val="20"/>
        </w:rPr>
        <w:t>,</w:t>
      </w:r>
      <w:r w:rsidRPr="00E410EB">
        <w:rPr>
          <w:rFonts w:ascii="Arial" w:hAnsi="Arial" w:cs="Arial"/>
          <w:sz w:val="20"/>
        </w:rPr>
        <w:t xml:space="preserve"> </w:t>
      </w:r>
      <w:r>
        <w:rPr>
          <w:rFonts w:ascii="Arial" w:hAnsi="Arial" w:cs="Arial"/>
          <w:sz w:val="20"/>
        </w:rPr>
        <w:t>including e-cigarettes,</w:t>
      </w:r>
      <w:r w:rsidRPr="00E410EB">
        <w:rPr>
          <w:rFonts w:ascii="Arial" w:hAnsi="Arial" w:cs="Arial"/>
          <w:sz w:val="20"/>
        </w:rPr>
        <w:t xml:space="preserve"> is </w:t>
      </w:r>
      <w:r w:rsidRPr="00CB424C">
        <w:rPr>
          <w:rFonts w:ascii="Arial" w:hAnsi="Arial" w:cs="Arial"/>
          <w:sz w:val="20"/>
          <w:u w:val="single"/>
        </w:rPr>
        <w:t>prohibited</w:t>
      </w:r>
      <w:r w:rsidRPr="00E410EB">
        <w:rPr>
          <w:rFonts w:ascii="Arial" w:hAnsi="Arial" w:cs="Arial"/>
          <w:sz w:val="20"/>
        </w:rPr>
        <w:t xml:space="preserve"> in</w:t>
      </w:r>
      <w:r>
        <w:rPr>
          <w:rFonts w:ascii="Arial" w:hAnsi="Arial" w:cs="Arial"/>
          <w:sz w:val="20"/>
        </w:rPr>
        <w:t>side</w:t>
      </w:r>
      <w:r w:rsidRPr="00E410EB">
        <w:rPr>
          <w:rFonts w:ascii="Arial" w:hAnsi="Arial" w:cs="Arial"/>
          <w:sz w:val="20"/>
        </w:rPr>
        <w:t xml:space="preserve"> </w:t>
      </w:r>
      <w:r>
        <w:rPr>
          <w:rFonts w:ascii="Arial" w:hAnsi="Arial" w:cs="Arial"/>
          <w:sz w:val="20"/>
        </w:rPr>
        <w:t>City facilities</w:t>
      </w:r>
      <w:r w:rsidRPr="00E410EB">
        <w:rPr>
          <w:rFonts w:ascii="Arial" w:hAnsi="Arial" w:cs="Arial"/>
          <w:sz w:val="20"/>
        </w:rPr>
        <w:t>.</w:t>
      </w:r>
    </w:p>
    <w:p w:rsidR="00A92FE6" w:rsidRDefault="00A92FE6" w:rsidP="00A92FE6">
      <w:pPr>
        <w:pStyle w:val="BodyText2"/>
        <w:jc w:val="left"/>
        <w:rPr>
          <w:rFonts w:ascii="Arial Bold" w:hAnsi="Arial Bold"/>
          <w:b/>
          <w:i w:val="0"/>
          <w:caps/>
          <w:u w:val="single"/>
        </w:rPr>
      </w:pPr>
    </w:p>
    <w:p w:rsidR="00484215" w:rsidRPr="00D20801" w:rsidRDefault="00484215" w:rsidP="00484215">
      <w:pPr>
        <w:pStyle w:val="BodyText2"/>
        <w:jc w:val="left"/>
        <w:rPr>
          <w:b/>
          <w:i w:val="0"/>
          <w:u w:val="single"/>
        </w:rPr>
      </w:pPr>
      <w:r>
        <w:rPr>
          <w:b/>
          <w:i w:val="0"/>
          <w:u w:val="single"/>
        </w:rPr>
        <w:t>LEASE TERM</w:t>
      </w:r>
    </w:p>
    <w:p w:rsidR="00484215" w:rsidRDefault="00484215" w:rsidP="00484215">
      <w:pPr>
        <w:pStyle w:val="BodyText2"/>
        <w:jc w:val="left"/>
        <w:rPr>
          <w:i w:val="0"/>
        </w:rPr>
      </w:pPr>
    </w:p>
    <w:p w:rsidR="00A92FE6" w:rsidRDefault="00484215" w:rsidP="00CB424C">
      <w:pPr>
        <w:pStyle w:val="002001"/>
        <w:widowControl/>
        <w:numPr>
          <w:ilvl w:val="0"/>
          <w:numId w:val="0"/>
        </w:numPr>
        <w:autoSpaceDE/>
        <w:autoSpaceDN/>
        <w:adjustRightInd/>
        <w:spacing w:line="240" w:lineRule="exact"/>
        <w:outlineLvl w:val="9"/>
        <w:rPr>
          <w:i/>
        </w:rPr>
      </w:pPr>
      <w:r w:rsidRPr="006B6052">
        <w:rPr>
          <w:rFonts w:ascii="Arial" w:hAnsi="Arial" w:cs="Arial"/>
        </w:rPr>
        <w:t>Th</w:t>
      </w:r>
      <w:r w:rsidR="00CB424C">
        <w:rPr>
          <w:rFonts w:ascii="Arial" w:hAnsi="Arial" w:cs="Arial"/>
        </w:rPr>
        <w:t>e lease resulting from this Request for Proposals is anticipated to continue through De</w:t>
      </w:r>
      <w:r>
        <w:rPr>
          <w:rFonts w:ascii="Arial" w:hAnsi="Arial" w:cs="Arial"/>
        </w:rPr>
        <w:t xml:space="preserve">cember 31, 2019, with </w:t>
      </w:r>
      <w:r w:rsidR="00CB424C">
        <w:rPr>
          <w:rFonts w:ascii="Arial" w:hAnsi="Arial" w:cs="Arial"/>
        </w:rPr>
        <w:t xml:space="preserve">up to </w:t>
      </w:r>
      <w:r>
        <w:rPr>
          <w:rFonts w:ascii="Arial" w:hAnsi="Arial" w:cs="Arial"/>
        </w:rPr>
        <w:t xml:space="preserve">four </w:t>
      </w:r>
      <w:r w:rsidR="00CB424C">
        <w:rPr>
          <w:rFonts w:ascii="Arial" w:hAnsi="Arial" w:cs="Arial"/>
        </w:rPr>
        <w:t>(4) additional calendar</w:t>
      </w:r>
      <w:r>
        <w:rPr>
          <w:rFonts w:ascii="Arial" w:hAnsi="Arial" w:cs="Arial"/>
        </w:rPr>
        <w:t>-year options to renew upon the mutual consent of both parties.</w:t>
      </w:r>
      <w:r w:rsidR="00CB424C">
        <w:rPr>
          <w:rFonts w:ascii="Arial" w:hAnsi="Arial" w:cs="Arial"/>
        </w:rPr>
        <w:t xml:space="preserve">  </w:t>
      </w:r>
    </w:p>
    <w:p w:rsidR="00484215" w:rsidRDefault="00484215" w:rsidP="00484215">
      <w:pPr>
        <w:pStyle w:val="BodyText2"/>
        <w:jc w:val="left"/>
        <w:rPr>
          <w:i w:val="0"/>
        </w:rPr>
      </w:pPr>
    </w:p>
    <w:p w:rsidR="00484215" w:rsidRPr="00F01D9A" w:rsidRDefault="00484215" w:rsidP="00484215">
      <w:pPr>
        <w:pStyle w:val="BodyText2"/>
        <w:jc w:val="left"/>
        <w:rPr>
          <w:b/>
          <w:i w:val="0"/>
          <w:u w:val="single"/>
        </w:rPr>
      </w:pPr>
      <w:r>
        <w:rPr>
          <w:b/>
          <w:i w:val="0"/>
          <w:u w:val="single"/>
        </w:rPr>
        <w:t>INSURANCE REQUIREMENTS</w:t>
      </w:r>
    </w:p>
    <w:p w:rsidR="00484215" w:rsidRDefault="00484215" w:rsidP="00484215">
      <w:pPr>
        <w:pStyle w:val="BodyText2"/>
        <w:jc w:val="left"/>
        <w:rPr>
          <w:i w:val="0"/>
        </w:rPr>
      </w:pPr>
    </w:p>
    <w:p w:rsidR="00484215" w:rsidRDefault="00484215" w:rsidP="00CB424C">
      <w:pPr>
        <w:pStyle w:val="BodyText2"/>
        <w:jc w:val="left"/>
        <w:rPr>
          <w:i w:val="0"/>
        </w:rPr>
      </w:pPr>
      <w:r>
        <w:rPr>
          <w:i w:val="0"/>
        </w:rPr>
        <w:t xml:space="preserve">The </w:t>
      </w:r>
      <w:r w:rsidR="00CB424C">
        <w:rPr>
          <w:i w:val="0"/>
        </w:rPr>
        <w:t>selected vendor</w:t>
      </w:r>
      <w:r>
        <w:rPr>
          <w:i w:val="0"/>
        </w:rPr>
        <w:t xml:space="preserve"> shall be responsible for obtaining and maintaining dur</w:t>
      </w:r>
      <w:r w:rsidR="004A3E04">
        <w:rPr>
          <w:i w:val="0"/>
        </w:rPr>
        <w:t xml:space="preserve">ing the term of this Agreement, </w:t>
      </w:r>
      <w:r>
        <w:rPr>
          <w:i w:val="0"/>
        </w:rPr>
        <w:t xml:space="preserve">at </w:t>
      </w:r>
      <w:r w:rsidR="00CB424C">
        <w:rPr>
          <w:i w:val="0"/>
        </w:rPr>
        <w:t>his or her own</w:t>
      </w:r>
      <w:r>
        <w:rPr>
          <w:i w:val="0"/>
        </w:rPr>
        <w:t xml:space="preserve"> expense, Public Liability and Property Damage Insurance coverage in the amount of $1,000,000 for each occurrence and in the amount of $100,000 for damage to property naming the City as an additional insured. The </w:t>
      </w:r>
      <w:r w:rsidR="00CB424C">
        <w:rPr>
          <w:i w:val="0"/>
        </w:rPr>
        <w:t>selected vendor</w:t>
      </w:r>
      <w:r>
        <w:rPr>
          <w:i w:val="0"/>
        </w:rPr>
        <w:t xml:space="preserve"> shall furnish the City with certificates showing insurance is in effect continuously during the term of th</w:t>
      </w:r>
      <w:r w:rsidR="00CB424C">
        <w:rPr>
          <w:i w:val="0"/>
        </w:rPr>
        <w:t>e l</w:t>
      </w:r>
      <w:r>
        <w:rPr>
          <w:i w:val="0"/>
        </w:rPr>
        <w:t xml:space="preserve">ease </w:t>
      </w:r>
      <w:r w:rsidR="00CB424C">
        <w:rPr>
          <w:i w:val="0"/>
        </w:rPr>
        <w:t>a</w:t>
      </w:r>
      <w:r>
        <w:rPr>
          <w:i w:val="0"/>
        </w:rPr>
        <w:t xml:space="preserve">greement. The </w:t>
      </w:r>
      <w:r w:rsidR="00CB424C">
        <w:rPr>
          <w:i w:val="0"/>
        </w:rPr>
        <w:t>selected vendor</w:t>
      </w:r>
      <w:r>
        <w:rPr>
          <w:i w:val="0"/>
        </w:rPr>
        <w:t xml:space="preserve"> covenants and agrees not to do or permit anything to be done on the </w:t>
      </w:r>
      <w:r w:rsidR="00CB424C">
        <w:rPr>
          <w:i w:val="0"/>
        </w:rPr>
        <w:t>p</w:t>
      </w:r>
      <w:r>
        <w:rPr>
          <w:i w:val="0"/>
        </w:rPr>
        <w:t xml:space="preserve">remises which would invalidate any policy of insurance which the City or the </w:t>
      </w:r>
      <w:r w:rsidR="00CB424C">
        <w:rPr>
          <w:i w:val="0"/>
        </w:rPr>
        <w:t>selected vendor</w:t>
      </w:r>
      <w:r>
        <w:rPr>
          <w:i w:val="0"/>
        </w:rPr>
        <w:t xml:space="preserve"> may now or hereinafter have on the </w:t>
      </w:r>
      <w:r w:rsidR="00CB424C">
        <w:rPr>
          <w:i w:val="0"/>
        </w:rPr>
        <w:t>p</w:t>
      </w:r>
      <w:r>
        <w:rPr>
          <w:i w:val="0"/>
        </w:rPr>
        <w:t>remises, the improvements thereon or on all common areas adjacent hereto.</w:t>
      </w:r>
    </w:p>
    <w:p w:rsidR="00484215" w:rsidRDefault="00484215" w:rsidP="00484215">
      <w:pPr>
        <w:pStyle w:val="BodyText2"/>
        <w:ind w:left="2250" w:hanging="1530"/>
        <w:jc w:val="left"/>
        <w:rPr>
          <w:i w:val="0"/>
        </w:rPr>
      </w:pPr>
    </w:p>
    <w:p w:rsidR="00484215" w:rsidRPr="00A55365" w:rsidRDefault="00484215" w:rsidP="00CB424C">
      <w:pPr>
        <w:pStyle w:val="BodyText2"/>
        <w:jc w:val="left"/>
        <w:rPr>
          <w:i w:val="0"/>
        </w:rPr>
      </w:pPr>
      <w:r>
        <w:rPr>
          <w:i w:val="0"/>
        </w:rPr>
        <w:t xml:space="preserve">The </w:t>
      </w:r>
      <w:r w:rsidR="00CB424C">
        <w:rPr>
          <w:i w:val="0"/>
        </w:rPr>
        <w:t>selected vendor</w:t>
      </w:r>
      <w:r>
        <w:rPr>
          <w:i w:val="0"/>
        </w:rPr>
        <w:t xml:space="preserve"> may, if desire</w:t>
      </w:r>
      <w:r w:rsidR="00CB424C">
        <w:rPr>
          <w:i w:val="0"/>
        </w:rPr>
        <w:t>d</w:t>
      </w:r>
      <w:r>
        <w:rPr>
          <w:i w:val="0"/>
        </w:rPr>
        <w:t xml:space="preserve">, carry for the </w:t>
      </w:r>
      <w:r w:rsidR="00CB424C">
        <w:rPr>
          <w:i w:val="0"/>
        </w:rPr>
        <w:t>selected vendor</w:t>
      </w:r>
      <w:r>
        <w:rPr>
          <w:i w:val="0"/>
        </w:rPr>
        <w:t>’s ow</w:t>
      </w:r>
      <w:r w:rsidR="004A3E04">
        <w:rPr>
          <w:i w:val="0"/>
        </w:rPr>
        <w:t xml:space="preserve">n benefit and protection and at </w:t>
      </w:r>
      <w:r>
        <w:rPr>
          <w:i w:val="0"/>
        </w:rPr>
        <w:t xml:space="preserve">the </w:t>
      </w:r>
      <w:r w:rsidR="00CB424C">
        <w:rPr>
          <w:i w:val="0"/>
        </w:rPr>
        <w:t>selected vendor</w:t>
      </w:r>
      <w:r>
        <w:rPr>
          <w:i w:val="0"/>
        </w:rPr>
        <w:t xml:space="preserve">’s own expense insurance coverage on the </w:t>
      </w:r>
      <w:r w:rsidR="00CB424C">
        <w:rPr>
          <w:i w:val="0"/>
        </w:rPr>
        <w:t>selected vendor</w:t>
      </w:r>
      <w:r>
        <w:rPr>
          <w:i w:val="0"/>
        </w:rPr>
        <w:t xml:space="preserve">’s personal property, inventory and trade fixtures located on the </w:t>
      </w:r>
      <w:r w:rsidR="00CB424C">
        <w:rPr>
          <w:i w:val="0"/>
        </w:rPr>
        <w:t>p</w:t>
      </w:r>
      <w:r>
        <w:rPr>
          <w:i w:val="0"/>
        </w:rPr>
        <w:t xml:space="preserve">remises, insuring the same against fire or other perils (it being understood that the City does not carry and shall not be obligated to carry any such coverage for the benefit of the </w:t>
      </w:r>
      <w:r w:rsidR="00CB424C">
        <w:rPr>
          <w:i w:val="0"/>
        </w:rPr>
        <w:t>selected vendor</w:t>
      </w:r>
      <w:r>
        <w:rPr>
          <w:i w:val="0"/>
        </w:rPr>
        <w:t xml:space="preserve">). The City shall bear no responsibility for damage to or theft of property or personality of the </w:t>
      </w:r>
      <w:r w:rsidR="00CB424C">
        <w:rPr>
          <w:i w:val="0"/>
        </w:rPr>
        <w:t>selected vendor</w:t>
      </w:r>
      <w:r>
        <w:rPr>
          <w:i w:val="0"/>
        </w:rPr>
        <w:t>.</w:t>
      </w:r>
    </w:p>
    <w:p w:rsidR="00CB424C" w:rsidRDefault="00CB424C" w:rsidP="00484215">
      <w:pPr>
        <w:rPr>
          <w:rFonts w:ascii="Arial" w:hAnsi="Arial" w:cs="Arial"/>
          <w:b/>
          <w:sz w:val="20"/>
          <w:szCs w:val="20"/>
          <w:u w:val="single"/>
        </w:rPr>
      </w:pPr>
    </w:p>
    <w:p w:rsidR="00E932AE" w:rsidRDefault="00E932AE" w:rsidP="00E932AE">
      <w:pPr>
        <w:pStyle w:val="Title"/>
        <w:jc w:val="left"/>
        <w:rPr>
          <w:rFonts w:ascii="Arial" w:hAnsi="Arial" w:cs="Arial"/>
          <w:caps/>
          <w:sz w:val="20"/>
          <w:u w:val="single"/>
        </w:rPr>
      </w:pPr>
      <w:r>
        <w:rPr>
          <w:rFonts w:ascii="Arial" w:hAnsi="Arial" w:cs="Arial"/>
          <w:caps/>
          <w:sz w:val="20"/>
          <w:u w:val="single"/>
        </w:rPr>
        <w:t>Questions</w:t>
      </w:r>
    </w:p>
    <w:p w:rsidR="00E932AE" w:rsidRDefault="00E932AE" w:rsidP="00E932AE">
      <w:pPr>
        <w:pStyle w:val="Title"/>
        <w:jc w:val="left"/>
        <w:rPr>
          <w:rFonts w:ascii="Arial" w:hAnsi="Arial" w:cs="Arial"/>
          <w:b w:val="0"/>
          <w:bCs w:val="0"/>
          <w:sz w:val="20"/>
        </w:rPr>
      </w:pPr>
    </w:p>
    <w:p w:rsidR="00E932AE" w:rsidRDefault="00E932AE" w:rsidP="00E932AE">
      <w:pPr>
        <w:rPr>
          <w:rFonts w:ascii="Arial" w:hAnsi="Arial" w:cs="Arial"/>
          <w:b/>
          <w:sz w:val="20"/>
          <w:szCs w:val="20"/>
          <w:u w:val="single"/>
        </w:rPr>
      </w:pPr>
      <w:r>
        <w:rPr>
          <w:rFonts w:ascii="Arial" w:hAnsi="Arial" w:cs="Arial"/>
          <w:sz w:val="20"/>
        </w:rPr>
        <w:t>For questions, please contact Mike Callender</w:t>
      </w:r>
      <w:r w:rsidRPr="0071626E">
        <w:rPr>
          <w:rFonts w:ascii="Arial" w:hAnsi="Arial" w:cs="Arial"/>
          <w:sz w:val="20"/>
          <w:szCs w:val="20"/>
        </w:rPr>
        <w:t xml:space="preserve"> at </w:t>
      </w:r>
      <w:r>
        <w:rPr>
          <w:rFonts w:ascii="Arial" w:hAnsi="Arial" w:cs="Arial"/>
          <w:sz w:val="20"/>
          <w:szCs w:val="20"/>
        </w:rPr>
        <w:t>mcallender</w:t>
      </w:r>
      <w:r w:rsidRPr="0071626E">
        <w:rPr>
          <w:rFonts w:ascii="Arial" w:hAnsi="Arial" w:cs="Arial"/>
          <w:sz w:val="20"/>
          <w:szCs w:val="20"/>
        </w:rPr>
        <w:t>@oakridgetn.gov</w:t>
      </w:r>
      <w:r>
        <w:rPr>
          <w:rFonts w:ascii="Arial" w:hAnsi="Arial" w:cs="Arial"/>
          <w:sz w:val="20"/>
          <w:szCs w:val="20"/>
        </w:rPr>
        <w:t>.</w:t>
      </w:r>
      <w:r w:rsidRPr="0071626E">
        <w:rPr>
          <w:rFonts w:ascii="Arial" w:hAnsi="Arial" w:cs="Arial"/>
          <w:sz w:val="20"/>
          <w:szCs w:val="20"/>
        </w:rPr>
        <w:t xml:space="preserve"> </w:t>
      </w:r>
      <w:r>
        <w:rPr>
          <w:rFonts w:ascii="Arial" w:hAnsi="Arial" w:cs="Arial"/>
          <w:sz w:val="20"/>
          <w:szCs w:val="20"/>
        </w:rPr>
        <w:t xml:space="preserve"> </w:t>
      </w:r>
      <w:r w:rsidRPr="0071626E">
        <w:rPr>
          <w:rFonts w:ascii="Arial" w:hAnsi="Arial" w:cs="Arial"/>
          <w:sz w:val="20"/>
          <w:szCs w:val="20"/>
        </w:rPr>
        <w:t>Any</w:t>
      </w:r>
      <w:r>
        <w:rPr>
          <w:rFonts w:ascii="Arial" w:hAnsi="Arial" w:cs="Arial"/>
          <w:sz w:val="20"/>
        </w:rPr>
        <w:t xml:space="preserve"> interpretation or clarification given in accordance with this provision shall be in writing and will be distributed to all known respondents and posted on the City’s website.  Only questions answered in writing will be binding. Oral and other interpretations or clarifications will be without legal effect.   </w:t>
      </w:r>
    </w:p>
    <w:p w:rsidR="00E932AE" w:rsidRDefault="00E932AE" w:rsidP="00484215">
      <w:pPr>
        <w:rPr>
          <w:rFonts w:ascii="Arial" w:hAnsi="Arial" w:cs="Arial"/>
          <w:b/>
          <w:sz w:val="20"/>
          <w:szCs w:val="20"/>
          <w:u w:val="single"/>
        </w:rPr>
      </w:pPr>
    </w:p>
    <w:p w:rsidR="00484215" w:rsidRPr="004A3E04" w:rsidRDefault="00484215" w:rsidP="00484215">
      <w:pPr>
        <w:rPr>
          <w:rFonts w:ascii="Arial" w:hAnsi="Arial" w:cs="Arial"/>
          <w:b/>
          <w:sz w:val="20"/>
          <w:szCs w:val="20"/>
          <w:u w:val="single"/>
        </w:rPr>
      </w:pPr>
      <w:r w:rsidRPr="004B07CF">
        <w:rPr>
          <w:rFonts w:ascii="Arial" w:hAnsi="Arial" w:cs="Arial"/>
          <w:b/>
          <w:sz w:val="20"/>
          <w:szCs w:val="20"/>
          <w:u w:val="single"/>
        </w:rPr>
        <w:t>MINIMUM PROPOSAL REQUIREMENTS</w:t>
      </w:r>
    </w:p>
    <w:p w:rsidR="00484215" w:rsidRPr="00EF076A" w:rsidRDefault="00484215" w:rsidP="00484215">
      <w:pPr>
        <w:ind w:left="720" w:hanging="720"/>
        <w:rPr>
          <w:rFonts w:ascii="Arial" w:hAnsi="Arial" w:cs="Arial"/>
          <w:sz w:val="20"/>
          <w:szCs w:val="20"/>
        </w:rPr>
      </w:pPr>
      <w:r w:rsidRPr="00814481">
        <w:rPr>
          <w:rFonts w:ascii="Arial" w:hAnsi="Arial" w:cs="Arial"/>
          <w:sz w:val="20"/>
          <w:szCs w:val="20"/>
        </w:rPr>
        <w:t>(1)</w:t>
      </w:r>
      <w:r w:rsidRPr="00814481">
        <w:rPr>
          <w:rFonts w:ascii="Arial" w:hAnsi="Arial" w:cs="Arial"/>
          <w:sz w:val="20"/>
          <w:szCs w:val="20"/>
        </w:rPr>
        <w:tab/>
      </w:r>
      <w:r>
        <w:rPr>
          <w:rFonts w:ascii="Arial" w:hAnsi="Arial" w:cs="Arial"/>
          <w:sz w:val="20"/>
          <w:szCs w:val="20"/>
        </w:rPr>
        <w:t>Include a narrative background of vendor’s ability and experience in providing food and beverage service operations, business experience, length of time in business, description of business, and number of employees</w:t>
      </w:r>
      <w:r w:rsidRPr="00EF076A">
        <w:rPr>
          <w:rFonts w:ascii="Arial" w:hAnsi="Arial" w:cs="Arial"/>
          <w:sz w:val="20"/>
          <w:szCs w:val="20"/>
        </w:rPr>
        <w:t>.</w:t>
      </w:r>
    </w:p>
    <w:p w:rsidR="00484215" w:rsidRPr="00484215" w:rsidRDefault="00484215" w:rsidP="00484215">
      <w:pPr>
        <w:pStyle w:val="BodyTextIndent3"/>
        <w:ind w:left="720" w:hanging="720"/>
        <w:rPr>
          <w:rFonts w:ascii="Arial" w:hAnsi="Arial" w:cs="Arial"/>
          <w:sz w:val="20"/>
          <w:szCs w:val="20"/>
        </w:rPr>
      </w:pPr>
      <w:r w:rsidRPr="00484215">
        <w:rPr>
          <w:rFonts w:ascii="Arial" w:hAnsi="Arial" w:cs="Arial"/>
          <w:sz w:val="20"/>
          <w:szCs w:val="20"/>
        </w:rPr>
        <w:t>(2)</w:t>
      </w:r>
      <w:r w:rsidRPr="00484215">
        <w:rPr>
          <w:rFonts w:ascii="Arial" w:hAnsi="Arial" w:cs="Arial"/>
          <w:sz w:val="20"/>
          <w:szCs w:val="20"/>
        </w:rPr>
        <w:tab/>
        <w:t>Identify the food, beverages, and services vendor proposes to provide along with prices for each item.</w:t>
      </w:r>
    </w:p>
    <w:p w:rsidR="00E932AE" w:rsidRDefault="00484215" w:rsidP="00484215">
      <w:pPr>
        <w:pStyle w:val="BodyTextIndent3"/>
        <w:ind w:left="720" w:hanging="720"/>
        <w:rPr>
          <w:rFonts w:ascii="Arial" w:hAnsi="Arial" w:cs="Arial"/>
          <w:sz w:val="20"/>
          <w:szCs w:val="20"/>
        </w:rPr>
        <w:sectPr w:rsidR="00E932AE">
          <w:footerReference w:type="first" r:id="rId11"/>
          <w:pgSz w:w="12240" w:h="15840"/>
          <w:pgMar w:top="1440" w:right="1440" w:bottom="1440" w:left="1440" w:header="720" w:footer="720" w:gutter="0"/>
          <w:pgNumType w:start="1"/>
          <w:cols w:space="720"/>
          <w:titlePg/>
          <w:docGrid w:linePitch="360"/>
        </w:sectPr>
      </w:pPr>
      <w:r w:rsidRPr="00484215">
        <w:rPr>
          <w:rFonts w:ascii="Arial" w:hAnsi="Arial" w:cs="Arial"/>
          <w:sz w:val="20"/>
          <w:szCs w:val="20"/>
        </w:rPr>
        <w:t>(3)</w:t>
      </w:r>
      <w:r w:rsidRPr="00484215">
        <w:rPr>
          <w:rFonts w:ascii="Arial" w:hAnsi="Arial" w:cs="Arial"/>
          <w:sz w:val="20"/>
          <w:szCs w:val="20"/>
        </w:rPr>
        <w:tab/>
        <w:t>Describe vendor’s food safety procedures.</w:t>
      </w:r>
    </w:p>
    <w:p w:rsidR="00484215" w:rsidRDefault="00484215" w:rsidP="00484215">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Explain an</w:t>
      </w:r>
      <w:r w:rsidR="00CB424C">
        <w:rPr>
          <w:rFonts w:ascii="Arial" w:hAnsi="Arial" w:cs="Arial"/>
          <w:sz w:val="20"/>
          <w:szCs w:val="20"/>
        </w:rPr>
        <w:t>y</w:t>
      </w:r>
      <w:r>
        <w:rPr>
          <w:rFonts w:ascii="Arial" w:hAnsi="Arial" w:cs="Arial"/>
          <w:sz w:val="20"/>
          <w:szCs w:val="20"/>
        </w:rPr>
        <w:t xml:space="preserve"> known improvements you propose to the kitchen and dining areas.</w:t>
      </w:r>
    </w:p>
    <w:p w:rsidR="00484215" w:rsidRPr="00814481" w:rsidRDefault="00484215" w:rsidP="00484215">
      <w:pPr>
        <w:ind w:left="720" w:hanging="720"/>
        <w:rPr>
          <w:rFonts w:ascii="Arial" w:hAnsi="Arial" w:cs="Arial"/>
          <w:sz w:val="20"/>
          <w:szCs w:val="20"/>
        </w:rPr>
      </w:pPr>
      <w:r w:rsidRPr="00814481">
        <w:rPr>
          <w:rFonts w:ascii="Arial" w:hAnsi="Arial" w:cs="Arial"/>
          <w:sz w:val="20"/>
          <w:szCs w:val="20"/>
        </w:rPr>
        <w:t>(</w:t>
      </w:r>
      <w:r>
        <w:rPr>
          <w:rFonts w:ascii="Arial" w:hAnsi="Arial" w:cs="Arial"/>
          <w:sz w:val="20"/>
          <w:szCs w:val="20"/>
        </w:rPr>
        <w:t>5</w:t>
      </w:r>
      <w:r w:rsidRPr="00814481">
        <w:rPr>
          <w:rFonts w:ascii="Arial" w:hAnsi="Arial" w:cs="Arial"/>
          <w:sz w:val="20"/>
          <w:szCs w:val="20"/>
        </w:rPr>
        <w:t xml:space="preserve">) </w:t>
      </w:r>
      <w:r w:rsidRPr="00814481">
        <w:rPr>
          <w:rFonts w:ascii="Arial" w:hAnsi="Arial" w:cs="Arial"/>
          <w:sz w:val="20"/>
          <w:szCs w:val="20"/>
        </w:rPr>
        <w:tab/>
        <w:t xml:space="preserve">Provide </w:t>
      </w:r>
      <w:r>
        <w:rPr>
          <w:rFonts w:ascii="Arial" w:hAnsi="Arial" w:cs="Arial"/>
          <w:sz w:val="20"/>
          <w:szCs w:val="20"/>
        </w:rPr>
        <w:t>at least three (3) references indicating recent experience pertaining to food and beverage operations.  References should include company/organization name, contact person, telephone number, and the approximate dates (year) in which food services were provided to said company/organization</w:t>
      </w:r>
      <w:r w:rsidRPr="00814481">
        <w:rPr>
          <w:rFonts w:ascii="Arial" w:hAnsi="Arial" w:cs="Arial"/>
          <w:sz w:val="20"/>
          <w:szCs w:val="20"/>
        </w:rPr>
        <w:t xml:space="preserve">. </w:t>
      </w:r>
    </w:p>
    <w:p w:rsidR="00CB424C" w:rsidRDefault="00484215" w:rsidP="00484215">
      <w:pPr>
        <w:ind w:left="720" w:hanging="720"/>
        <w:rPr>
          <w:rFonts w:ascii="Arial" w:hAnsi="Arial" w:cs="Arial"/>
          <w:sz w:val="20"/>
          <w:szCs w:val="20"/>
        </w:rPr>
      </w:pPr>
      <w:r w:rsidRPr="00814481">
        <w:rPr>
          <w:rFonts w:ascii="Arial" w:hAnsi="Arial" w:cs="Arial"/>
          <w:sz w:val="20"/>
          <w:szCs w:val="20"/>
        </w:rPr>
        <w:t>(</w:t>
      </w:r>
      <w:r>
        <w:rPr>
          <w:rFonts w:ascii="Arial" w:hAnsi="Arial" w:cs="Arial"/>
          <w:sz w:val="20"/>
          <w:szCs w:val="20"/>
        </w:rPr>
        <w:t>6</w:t>
      </w:r>
      <w:r w:rsidRPr="00814481">
        <w:rPr>
          <w:rFonts w:ascii="Arial" w:hAnsi="Arial" w:cs="Arial"/>
          <w:sz w:val="20"/>
          <w:szCs w:val="20"/>
        </w:rPr>
        <w:t xml:space="preserve">)   </w:t>
      </w:r>
      <w:r>
        <w:rPr>
          <w:rFonts w:ascii="Arial" w:hAnsi="Arial" w:cs="Arial"/>
          <w:sz w:val="20"/>
          <w:szCs w:val="20"/>
        </w:rPr>
        <w:tab/>
        <w:t>An explanation of routine cleaning and preventative maintenance schedules intended to assure optimum operation of equipment and prevent operating problems</w:t>
      </w:r>
      <w:r w:rsidRPr="00186406">
        <w:rPr>
          <w:rFonts w:ascii="Arial" w:hAnsi="Arial" w:cs="Arial"/>
          <w:sz w:val="20"/>
          <w:szCs w:val="20"/>
        </w:rPr>
        <w:t>.</w:t>
      </w:r>
    </w:p>
    <w:p w:rsidR="00484215" w:rsidRDefault="00484215" w:rsidP="00484215">
      <w:pPr>
        <w:ind w:left="720" w:hanging="720"/>
        <w:rPr>
          <w:rFonts w:ascii="Arial" w:hAnsi="Arial" w:cs="Arial"/>
          <w:sz w:val="20"/>
          <w:szCs w:val="20"/>
        </w:rPr>
      </w:pPr>
      <w:r>
        <w:rPr>
          <w:rFonts w:ascii="Arial" w:hAnsi="Arial" w:cs="Arial"/>
          <w:sz w:val="20"/>
          <w:szCs w:val="20"/>
        </w:rPr>
        <w:t xml:space="preserve">(7) </w:t>
      </w:r>
      <w:r>
        <w:rPr>
          <w:rFonts w:ascii="Arial" w:hAnsi="Arial" w:cs="Arial"/>
          <w:sz w:val="20"/>
          <w:szCs w:val="20"/>
        </w:rPr>
        <w:tab/>
        <w:t>Proposed days and hours for operation.</w:t>
      </w:r>
    </w:p>
    <w:p w:rsidR="00484215" w:rsidRDefault="00484215" w:rsidP="00484215">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 xml:space="preserve">The </w:t>
      </w:r>
      <w:r w:rsidR="00CB424C">
        <w:rPr>
          <w:rFonts w:ascii="Arial" w:hAnsi="Arial" w:cs="Arial"/>
          <w:sz w:val="20"/>
          <w:szCs w:val="20"/>
        </w:rPr>
        <w:t>selected vendor</w:t>
      </w:r>
      <w:r>
        <w:rPr>
          <w:rFonts w:ascii="Arial" w:hAnsi="Arial" w:cs="Arial"/>
          <w:sz w:val="20"/>
          <w:szCs w:val="20"/>
        </w:rPr>
        <w:t xml:space="preserve"> shall propose an annual rent to the City of Oak Ridge. The rate </w:t>
      </w:r>
      <w:r w:rsidR="00CB424C">
        <w:rPr>
          <w:rFonts w:ascii="Arial" w:hAnsi="Arial" w:cs="Arial"/>
          <w:sz w:val="20"/>
          <w:szCs w:val="20"/>
        </w:rPr>
        <w:t>may</w:t>
      </w:r>
      <w:r>
        <w:rPr>
          <w:rFonts w:ascii="Arial" w:hAnsi="Arial" w:cs="Arial"/>
          <w:sz w:val="20"/>
          <w:szCs w:val="20"/>
        </w:rPr>
        <w:t xml:space="preserve"> be a percentage of gross annual sales for the calendar year, a flat rate per month</w:t>
      </w:r>
      <w:r w:rsidR="00CB424C">
        <w:rPr>
          <w:rFonts w:ascii="Arial" w:hAnsi="Arial" w:cs="Arial"/>
          <w:sz w:val="20"/>
          <w:szCs w:val="20"/>
        </w:rPr>
        <w:t>,</w:t>
      </w:r>
      <w:r>
        <w:rPr>
          <w:rFonts w:ascii="Arial" w:hAnsi="Arial" w:cs="Arial"/>
          <w:sz w:val="20"/>
          <w:szCs w:val="20"/>
        </w:rPr>
        <w:t xml:space="preserve"> or a combination thereof.</w:t>
      </w:r>
    </w:p>
    <w:p w:rsidR="00484215" w:rsidRDefault="00484215" w:rsidP="00484215">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A statement outlining how the vendor will document and report revenues and expenditures.</w:t>
      </w:r>
      <w:r w:rsidRPr="00186406">
        <w:rPr>
          <w:rFonts w:ascii="Arial" w:hAnsi="Arial" w:cs="Arial"/>
          <w:sz w:val="20"/>
          <w:szCs w:val="20"/>
        </w:rPr>
        <w:t xml:space="preserve">   </w:t>
      </w:r>
    </w:p>
    <w:p w:rsidR="00484215" w:rsidRDefault="00484215" w:rsidP="00484215">
      <w:pPr>
        <w:ind w:left="720" w:hanging="720"/>
        <w:rPr>
          <w:rFonts w:ascii="Arial" w:hAnsi="Arial" w:cs="Arial"/>
          <w:sz w:val="20"/>
          <w:szCs w:val="20"/>
        </w:rPr>
      </w:pPr>
    </w:p>
    <w:p w:rsidR="00484215" w:rsidRDefault="00484215" w:rsidP="00484215">
      <w:pPr>
        <w:pStyle w:val="Title"/>
        <w:jc w:val="left"/>
        <w:rPr>
          <w:rFonts w:ascii="Arial" w:hAnsi="Arial" w:cs="Arial"/>
          <w:sz w:val="20"/>
          <w:u w:val="single"/>
        </w:rPr>
      </w:pPr>
      <w:r>
        <w:rPr>
          <w:rFonts w:ascii="Arial" w:hAnsi="Arial" w:cs="Arial"/>
          <w:sz w:val="20"/>
          <w:u w:val="single"/>
        </w:rPr>
        <w:t>CONDITIONS FOR RESPONDING</w:t>
      </w:r>
    </w:p>
    <w:p w:rsidR="00484215" w:rsidRDefault="00484215" w:rsidP="00484215">
      <w:pPr>
        <w:pStyle w:val="Title"/>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1.</w:t>
      </w:r>
      <w:r>
        <w:rPr>
          <w:rFonts w:ascii="Arial" w:hAnsi="Arial" w:cs="Arial"/>
          <w:b w:val="0"/>
          <w:bCs w:val="0"/>
          <w:sz w:val="20"/>
        </w:rPr>
        <w:tab/>
      </w:r>
      <w:r>
        <w:rPr>
          <w:rFonts w:ascii="Arial" w:hAnsi="Arial" w:cs="Arial"/>
          <w:b w:val="0"/>
          <w:bCs w:val="0"/>
          <w:sz w:val="20"/>
          <w:u w:val="single"/>
        </w:rPr>
        <w:t>Scope</w:t>
      </w:r>
      <w:r>
        <w:rPr>
          <w:rFonts w:ascii="Arial" w:hAnsi="Arial" w:cs="Arial"/>
          <w:b w:val="0"/>
          <w:bCs w:val="0"/>
          <w:sz w:val="20"/>
        </w:rPr>
        <w:t xml:space="preserve">:  The following terms and conditions shall prevail unless otherwise modified by the City within this proposal document. </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2.</w:t>
      </w:r>
      <w:r>
        <w:rPr>
          <w:rFonts w:ascii="Arial" w:hAnsi="Arial" w:cs="Arial"/>
          <w:b w:val="0"/>
          <w:bCs w:val="0"/>
          <w:sz w:val="20"/>
        </w:rPr>
        <w:tab/>
      </w:r>
      <w:r>
        <w:rPr>
          <w:rFonts w:ascii="Arial" w:hAnsi="Arial" w:cs="Arial"/>
          <w:b w:val="0"/>
          <w:bCs w:val="0"/>
          <w:sz w:val="20"/>
          <w:u w:val="single"/>
        </w:rPr>
        <w:t>Reservation of Rights</w:t>
      </w:r>
      <w:r>
        <w:rPr>
          <w:rFonts w:ascii="Arial" w:hAnsi="Arial" w:cs="Arial"/>
          <w:b w:val="0"/>
          <w:bCs w:val="0"/>
          <w:sz w:val="20"/>
        </w:rPr>
        <w:t>:  The City reserves the right to accept or reject any or all of the proposals submitted, waive informalities and technicalities, and negotiate any or all elements of any proposal deemed to be in the best interests of the City.  The City reserves the right to request clarification of information submitted, and to request additional information from any respondent.  Upon further analysis of need and analysis of costs resulting from responses to this proposal, the City reserves the right to award or reject any portions of the proposal.</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3.</w:t>
      </w:r>
      <w:r>
        <w:rPr>
          <w:rFonts w:ascii="Arial" w:hAnsi="Arial" w:cs="Arial"/>
          <w:b w:val="0"/>
          <w:bCs w:val="0"/>
          <w:sz w:val="20"/>
        </w:rPr>
        <w:tab/>
      </w:r>
      <w:r>
        <w:rPr>
          <w:rFonts w:ascii="Arial" w:hAnsi="Arial" w:cs="Arial"/>
          <w:b w:val="0"/>
          <w:bCs w:val="0"/>
          <w:sz w:val="20"/>
          <w:u w:val="single"/>
        </w:rPr>
        <w:t>Completing proposal</w:t>
      </w:r>
      <w:r>
        <w:rPr>
          <w:rFonts w:ascii="Arial" w:hAnsi="Arial" w:cs="Arial"/>
          <w:b w:val="0"/>
          <w:bCs w:val="0"/>
          <w:sz w:val="20"/>
        </w:rPr>
        <w:t>:  All information must be legible.  Any and all corrections and/or erasures must be initialed. The Proposal Sheet must be provided.  A neatly typed document of reasonable length is preferred. Proposals shall be prepared simply and economically providing a straightforward, concise description of the respondent’s capabilities and experience to satisfy the requirements of the RFP.  Emphasis should be placed on completeness and clarity of content.  Expenses incurred in developing and submitting a proposal is borne entirely by the respondent.</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4.</w:t>
      </w:r>
      <w:r>
        <w:rPr>
          <w:rFonts w:ascii="Arial" w:hAnsi="Arial" w:cs="Arial"/>
          <w:b w:val="0"/>
          <w:bCs w:val="0"/>
          <w:sz w:val="20"/>
        </w:rPr>
        <w:tab/>
      </w:r>
      <w:r>
        <w:rPr>
          <w:rFonts w:ascii="Arial" w:hAnsi="Arial" w:cs="Arial"/>
          <w:b w:val="0"/>
          <w:bCs w:val="0"/>
          <w:sz w:val="20"/>
          <w:u w:val="single"/>
        </w:rPr>
        <w:t>Confidentiality of proposal information</w:t>
      </w:r>
      <w:r>
        <w:rPr>
          <w:rFonts w:ascii="Arial" w:hAnsi="Arial" w:cs="Arial"/>
          <w:b w:val="0"/>
          <w:bCs w:val="0"/>
          <w:sz w:val="20"/>
        </w:rPr>
        <w:t>:  Each proposal and supporting documents must be submitted in a sealed envelope.  All proposals and supporting proposal documents become public information after the proposal opening and are available for inspection by the general public.</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5.</w:t>
      </w:r>
      <w:r>
        <w:rPr>
          <w:rFonts w:ascii="Arial" w:hAnsi="Arial" w:cs="Arial"/>
          <w:b w:val="0"/>
          <w:bCs w:val="0"/>
          <w:sz w:val="20"/>
        </w:rPr>
        <w:tab/>
      </w:r>
      <w:r>
        <w:rPr>
          <w:rFonts w:ascii="Arial" w:hAnsi="Arial" w:cs="Arial"/>
          <w:b w:val="0"/>
          <w:bCs w:val="0"/>
          <w:sz w:val="20"/>
          <w:u w:val="single"/>
        </w:rPr>
        <w:t>Accuracy of proposal</w:t>
      </w:r>
      <w:r>
        <w:rPr>
          <w:rFonts w:ascii="Arial" w:hAnsi="Arial" w:cs="Arial"/>
          <w:b w:val="0"/>
          <w:bCs w:val="0"/>
          <w:sz w:val="20"/>
        </w:rPr>
        <w:t>:  It is necessary that any and all information presented is accurate and/or will be that by which the respondent will complete the contract.</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6.</w:t>
      </w:r>
      <w:r>
        <w:rPr>
          <w:rFonts w:ascii="Arial" w:hAnsi="Arial" w:cs="Arial"/>
          <w:b w:val="0"/>
          <w:bCs w:val="0"/>
          <w:sz w:val="20"/>
        </w:rPr>
        <w:tab/>
      </w:r>
      <w:r>
        <w:rPr>
          <w:rFonts w:ascii="Arial" w:hAnsi="Arial" w:cs="Arial"/>
          <w:b w:val="0"/>
          <w:bCs w:val="0"/>
          <w:sz w:val="20"/>
          <w:u w:val="single"/>
        </w:rPr>
        <w:t>Addenda</w:t>
      </w:r>
      <w:r>
        <w:rPr>
          <w:rFonts w:ascii="Arial" w:hAnsi="Arial" w:cs="Arial"/>
          <w:b w:val="0"/>
          <w:bCs w:val="0"/>
          <w:sz w:val="20"/>
        </w:rPr>
        <w:t>:  All changes in connection with this proposal will be issued in the form of a written addendum and sent to known respondents.  Signed acknowledgement of receipt of each addendum must be submitted with each proposal (see proposal sheet).  Oral instructions, clarifications, and additional information supplied by the City representatives are not binding.</w:t>
      </w:r>
    </w:p>
    <w:p w:rsidR="00484215" w:rsidRDefault="00484215" w:rsidP="00484215">
      <w:pPr>
        <w:pStyle w:val="Title"/>
        <w:ind w:left="720" w:hanging="720"/>
        <w:jc w:val="left"/>
        <w:rPr>
          <w:rFonts w:ascii="Arial" w:hAnsi="Arial" w:cs="Arial"/>
          <w:b w:val="0"/>
          <w:bCs w:val="0"/>
          <w:sz w:val="20"/>
        </w:rPr>
      </w:pPr>
    </w:p>
    <w:p w:rsidR="00E932AE" w:rsidRDefault="00484215" w:rsidP="00484215">
      <w:pPr>
        <w:pStyle w:val="Title"/>
        <w:ind w:left="720" w:hanging="720"/>
        <w:jc w:val="left"/>
        <w:rPr>
          <w:rFonts w:ascii="Arial" w:hAnsi="Arial" w:cs="Arial"/>
          <w:b w:val="0"/>
          <w:bCs w:val="0"/>
          <w:sz w:val="20"/>
        </w:rPr>
      </w:pPr>
      <w:r>
        <w:rPr>
          <w:rFonts w:ascii="Arial" w:hAnsi="Arial" w:cs="Arial"/>
          <w:b w:val="0"/>
          <w:bCs w:val="0"/>
          <w:sz w:val="20"/>
        </w:rPr>
        <w:t>7.</w:t>
      </w:r>
      <w:r>
        <w:rPr>
          <w:rFonts w:ascii="Arial" w:hAnsi="Arial" w:cs="Arial"/>
          <w:b w:val="0"/>
          <w:bCs w:val="0"/>
          <w:sz w:val="20"/>
        </w:rPr>
        <w:tab/>
      </w:r>
      <w:r>
        <w:rPr>
          <w:rFonts w:ascii="Arial" w:hAnsi="Arial" w:cs="Arial"/>
          <w:b w:val="0"/>
          <w:bCs w:val="0"/>
          <w:sz w:val="20"/>
          <w:u w:val="single"/>
        </w:rPr>
        <w:t>Late proposals and modification or withdrawals</w:t>
      </w:r>
      <w:r>
        <w:rPr>
          <w:rFonts w:ascii="Arial" w:hAnsi="Arial" w:cs="Arial"/>
          <w:b w:val="0"/>
          <w:bCs w:val="0"/>
          <w:sz w:val="20"/>
        </w:rPr>
        <w:t>:  Proposals received after the designated deadline shall not be considered and shall be returned unopened.  Proposals may be withdrawn or modified prior to the proposal deadline.  All such transactions must be submitted in writing and received prior to the proposal deadline.</w:t>
      </w:r>
      <w:r w:rsidR="00E932AE">
        <w:rPr>
          <w:rFonts w:ascii="Arial" w:hAnsi="Arial" w:cs="Arial"/>
          <w:b w:val="0"/>
          <w:bCs w:val="0"/>
          <w:sz w:val="20"/>
        </w:rPr>
        <w:br w:type="page"/>
      </w: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8.</w:t>
      </w:r>
      <w:r>
        <w:rPr>
          <w:rFonts w:ascii="Arial" w:hAnsi="Arial" w:cs="Arial"/>
          <w:b w:val="0"/>
          <w:bCs w:val="0"/>
          <w:sz w:val="20"/>
        </w:rPr>
        <w:tab/>
      </w:r>
      <w:r>
        <w:rPr>
          <w:rFonts w:ascii="Arial" w:hAnsi="Arial" w:cs="Arial"/>
          <w:b w:val="0"/>
          <w:bCs w:val="0"/>
          <w:sz w:val="20"/>
          <w:u w:val="single"/>
        </w:rPr>
        <w:t>Proposals binding</w:t>
      </w:r>
      <w:r>
        <w:rPr>
          <w:rFonts w:ascii="Arial" w:hAnsi="Arial" w:cs="Arial"/>
          <w:b w:val="0"/>
          <w:bCs w:val="0"/>
          <w:sz w:val="20"/>
        </w:rPr>
        <w:t>:  All proposals submitted in accordance with the terms and conditions of this RFP shall be binding upon the respondent for ninety (90) calendar days after the proposal opening.  The City may award a contract/lease to another vendor if the originally selected vendor does not execute the necessary legal instruments within seven (7) days after notice of award.</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9.</w:t>
      </w:r>
      <w:r>
        <w:rPr>
          <w:rFonts w:ascii="Arial" w:hAnsi="Arial" w:cs="Arial"/>
          <w:b w:val="0"/>
          <w:bCs w:val="0"/>
          <w:sz w:val="20"/>
        </w:rPr>
        <w:tab/>
      </w:r>
      <w:r>
        <w:rPr>
          <w:rFonts w:ascii="Arial" w:hAnsi="Arial" w:cs="Arial"/>
          <w:b w:val="0"/>
          <w:bCs w:val="0"/>
          <w:sz w:val="20"/>
          <w:u w:val="single"/>
        </w:rPr>
        <w:t>Disclaimer of liability</w:t>
      </w:r>
      <w:r>
        <w:rPr>
          <w:rFonts w:ascii="Arial" w:hAnsi="Arial" w:cs="Arial"/>
          <w:b w:val="0"/>
          <w:bCs w:val="0"/>
          <w:sz w:val="20"/>
        </w:rPr>
        <w:t>:  The City will not hold harmless or indemnify any respondent for any liability whatsoever.</w:t>
      </w:r>
    </w:p>
    <w:p w:rsidR="00484215" w:rsidRDefault="00484215" w:rsidP="00484215">
      <w:pPr>
        <w:pStyle w:val="Title"/>
        <w:ind w:left="720" w:hanging="720"/>
        <w:jc w:val="left"/>
        <w:rPr>
          <w:rFonts w:ascii="Arial" w:hAnsi="Arial" w:cs="Arial"/>
          <w:b w:val="0"/>
          <w:bCs w:val="0"/>
          <w:sz w:val="20"/>
        </w:rPr>
      </w:pPr>
    </w:p>
    <w:p w:rsidR="00CB424C" w:rsidRDefault="00484215" w:rsidP="00484215">
      <w:pPr>
        <w:pStyle w:val="Title"/>
        <w:ind w:left="720" w:hanging="720"/>
        <w:jc w:val="left"/>
        <w:rPr>
          <w:rFonts w:ascii="Arial" w:hAnsi="Arial" w:cs="Arial"/>
          <w:b w:val="0"/>
          <w:bCs w:val="0"/>
          <w:sz w:val="20"/>
        </w:rPr>
      </w:pPr>
      <w:r>
        <w:rPr>
          <w:rFonts w:ascii="Arial" w:hAnsi="Arial" w:cs="Arial"/>
          <w:b w:val="0"/>
          <w:bCs w:val="0"/>
          <w:sz w:val="20"/>
        </w:rPr>
        <w:t>10.</w:t>
      </w:r>
      <w:r>
        <w:rPr>
          <w:rFonts w:ascii="Arial" w:hAnsi="Arial" w:cs="Arial"/>
          <w:b w:val="0"/>
          <w:bCs w:val="0"/>
          <w:sz w:val="20"/>
        </w:rPr>
        <w:tab/>
      </w:r>
      <w:r>
        <w:rPr>
          <w:rFonts w:ascii="Arial" w:hAnsi="Arial" w:cs="Arial"/>
          <w:b w:val="0"/>
          <w:bCs w:val="0"/>
          <w:sz w:val="20"/>
          <w:u w:val="single"/>
        </w:rPr>
        <w:t>Law governing</w:t>
      </w:r>
      <w:r>
        <w:rPr>
          <w:rFonts w:ascii="Arial" w:hAnsi="Arial" w:cs="Arial"/>
          <w:b w:val="0"/>
          <w:bCs w:val="0"/>
          <w:sz w:val="20"/>
        </w:rPr>
        <w:t>:  All contractual agreements shall be subject to, governed by, and construed according to the laws of the State of Tennessee and applicable U.S. laws.</w:t>
      </w:r>
    </w:p>
    <w:p w:rsidR="00E932AE" w:rsidRDefault="00E932AE" w:rsidP="00484215">
      <w:pPr>
        <w:pStyle w:val="Title"/>
        <w:ind w:left="720" w:hanging="720"/>
        <w:jc w:val="left"/>
        <w:rPr>
          <w:rFonts w:ascii="Arial" w:hAnsi="Arial" w:cs="Arial"/>
          <w:b w:val="0"/>
          <w:bCs w:val="0"/>
          <w:sz w:val="20"/>
        </w:rPr>
      </w:pPr>
    </w:p>
    <w:p w:rsidR="00484215" w:rsidRPr="00E033C5" w:rsidRDefault="00484215" w:rsidP="00484215">
      <w:pPr>
        <w:pStyle w:val="Title"/>
        <w:ind w:left="720" w:hanging="720"/>
        <w:jc w:val="left"/>
        <w:rPr>
          <w:rFonts w:ascii="Arial" w:hAnsi="Arial" w:cs="Arial"/>
          <w:b w:val="0"/>
          <w:bCs w:val="0"/>
          <w:color w:val="000000"/>
          <w:sz w:val="20"/>
        </w:rPr>
      </w:pPr>
      <w:r w:rsidRPr="00E033C5">
        <w:rPr>
          <w:rFonts w:ascii="Arial" w:hAnsi="Arial" w:cs="Arial"/>
          <w:b w:val="0"/>
          <w:bCs w:val="0"/>
          <w:sz w:val="20"/>
        </w:rPr>
        <w:t>11.</w:t>
      </w:r>
      <w:r w:rsidRPr="00E033C5">
        <w:rPr>
          <w:rFonts w:ascii="Arial" w:hAnsi="Arial" w:cs="Arial"/>
          <w:b w:val="0"/>
          <w:bCs w:val="0"/>
          <w:sz w:val="20"/>
        </w:rPr>
        <w:tab/>
      </w:r>
      <w:r w:rsidRPr="00E033C5">
        <w:rPr>
          <w:rFonts w:ascii="Arial" w:hAnsi="Arial" w:cs="Arial"/>
          <w:b w:val="0"/>
          <w:bCs w:val="0"/>
          <w:sz w:val="20"/>
          <w:u w:val="single"/>
        </w:rPr>
        <w:t>Anti-discrimination clause</w:t>
      </w:r>
      <w:r w:rsidRPr="00E033C5">
        <w:rPr>
          <w:rFonts w:ascii="Arial" w:hAnsi="Arial" w:cs="Arial"/>
          <w:b w:val="0"/>
          <w:bCs w:val="0"/>
          <w:sz w:val="20"/>
        </w:rPr>
        <w:t xml:space="preserve">:  No </w:t>
      </w:r>
      <w:r w:rsidRPr="00E033C5">
        <w:rPr>
          <w:rFonts w:ascii="Arial" w:hAnsi="Arial" w:cs="Arial"/>
          <w:b w:val="0"/>
          <w:bCs w:val="0"/>
          <w:color w:val="000000"/>
          <w:sz w:val="20"/>
        </w:rPr>
        <w:t xml:space="preserve">respondent to this request shall in any way, directly or indirectly, discriminate against any person because of race, creed, color, national origin, religion, age, sex, sexual orientation, disability or other legally protected status.   </w:t>
      </w:r>
    </w:p>
    <w:p w:rsidR="00484215" w:rsidRPr="00E033C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sidRPr="00E033C5">
        <w:rPr>
          <w:rFonts w:ascii="Arial" w:hAnsi="Arial" w:cs="Arial"/>
          <w:b w:val="0"/>
          <w:bCs w:val="0"/>
          <w:sz w:val="20"/>
        </w:rPr>
        <w:t>12.</w:t>
      </w:r>
      <w:r w:rsidRPr="00E033C5">
        <w:rPr>
          <w:rFonts w:ascii="Arial" w:hAnsi="Arial" w:cs="Arial"/>
          <w:b w:val="0"/>
          <w:bCs w:val="0"/>
          <w:sz w:val="20"/>
        </w:rPr>
        <w:tab/>
      </w:r>
      <w:r w:rsidRPr="00E033C5">
        <w:rPr>
          <w:rFonts w:ascii="Arial" w:hAnsi="Arial" w:cs="Arial"/>
          <w:b w:val="0"/>
          <w:bCs w:val="0"/>
          <w:sz w:val="20"/>
          <w:u w:val="single"/>
        </w:rPr>
        <w:t>Conditional proposals</w:t>
      </w:r>
      <w:r w:rsidRPr="00E033C5">
        <w:rPr>
          <w:rFonts w:ascii="Arial" w:hAnsi="Arial" w:cs="Arial"/>
          <w:b w:val="0"/>
          <w:bCs w:val="0"/>
          <w:sz w:val="20"/>
        </w:rPr>
        <w:t>:  Conditional proposals are subject to rejection in whole or in part.</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r>
        <w:rPr>
          <w:rFonts w:ascii="Arial" w:hAnsi="Arial" w:cs="Arial"/>
          <w:b w:val="0"/>
          <w:bCs w:val="0"/>
          <w:sz w:val="20"/>
        </w:rPr>
        <w:t>13.</w:t>
      </w:r>
      <w:r>
        <w:rPr>
          <w:rFonts w:ascii="Arial" w:hAnsi="Arial" w:cs="Arial"/>
          <w:b w:val="0"/>
          <w:bCs w:val="0"/>
          <w:sz w:val="20"/>
        </w:rPr>
        <w:tab/>
      </w:r>
      <w:r>
        <w:rPr>
          <w:rFonts w:ascii="Arial" w:hAnsi="Arial" w:cs="Arial"/>
          <w:b w:val="0"/>
          <w:bCs w:val="0"/>
          <w:sz w:val="20"/>
          <w:u w:val="single"/>
        </w:rPr>
        <w:t>Responsible companies</w:t>
      </w:r>
      <w:r>
        <w:rPr>
          <w:rFonts w:ascii="Arial" w:hAnsi="Arial" w:cs="Arial"/>
          <w:b w:val="0"/>
          <w:bCs w:val="0"/>
          <w:sz w:val="20"/>
        </w:rPr>
        <w:t>:  Nothing herein is intended to exclude any responsible company or in any way restrain or restrict competition. On the contrary, all responsible companies are encouraged to submit proposals.</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color w:val="000000"/>
          <w:sz w:val="20"/>
        </w:rPr>
      </w:pPr>
      <w:r>
        <w:rPr>
          <w:rFonts w:ascii="Arial" w:hAnsi="Arial" w:cs="Arial"/>
          <w:b w:val="0"/>
          <w:bCs w:val="0"/>
          <w:sz w:val="20"/>
        </w:rPr>
        <w:t>14.</w:t>
      </w:r>
      <w:r>
        <w:rPr>
          <w:rFonts w:ascii="Arial" w:hAnsi="Arial" w:cs="Arial"/>
          <w:b w:val="0"/>
          <w:bCs w:val="0"/>
          <w:sz w:val="20"/>
        </w:rPr>
        <w:tab/>
      </w:r>
      <w:r>
        <w:rPr>
          <w:rFonts w:ascii="Arial" w:hAnsi="Arial" w:cs="Arial"/>
          <w:b w:val="0"/>
          <w:bCs w:val="0"/>
          <w:sz w:val="20"/>
          <w:u w:val="single"/>
        </w:rPr>
        <w:t>City Officers and Employees Not to have Conflict of Interest</w:t>
      </w:r>
      <w:r>
        <w:rPr>
          <w:rFonts w:ascii="Arial" w:hAnsi="Arial" w:cs="Arial"/>
          <w:b w:val="0"/>
          <w:bCs w:val="0"/>
          <w:sz w:val="20"/>
        </w:rPr>
        <w:t>:  No contract shall be made with any officer or employee of the City or any firm or corporation in which any officer or employee of the City has a conflict of interest.</w:t>
      </w:r>
    </w:p>
    <w:p w:rsidR="00484215" w:rsidRDefault="00484215" w:rsidP="00484215">
      <w:pPr>
        <w:pStyle w:val="Title"/>
        <w:ind w:left="720" w:hanging="720"/>
        <w:jc w:val="left"/>
        <w:rPr>
          <w:rFonts w:ascii="Arial" w:hAnsi="Arial" w:cs="Arial"/>
          <w:b w:val="0"/>
          <w:bCs w:val="0"/>
          <w:sz w:val="20"/>
        </w:rPr>
      </w:pPr>
    </w:p>
    <w:p w:rsidR="00484215" w:rsidRDefault="00484215" w:rsidP="00484215">
      <w:pPr>
        <w:pStyle w:val="Title"/>
        <w:jc w:val="left"/>
        <w:rPr>
          <w:rFonts w:ascii="Arial" w:hAnsi="Arial" w:cs="Arial"/>
          <w:b w:val="0"/>
          <w:bCs w:val="0"/>
          <w:sz w:val="20"/>
        </w:rPr>
      </w:pPr>
    </w:p>
    <w:p w:rsidR="00484215" w:rsidRDefault="00484215" w:rsidP="00484215">
      <w:pPr>
        <w:pStyle w:val="Title"/>
        <w:ind w:left="720" w:hanging="720"/>
        <w:jc w:val="left"/>
        <w:rPr>
          <w:rFonts w:ascii="Arial" w:hAnsi="Arial" w:cs="Arial"/>
          <w:b w:val="0"/>
          <w:bCs w:val="0"/>
          <w:sz w:val="20"/>
        </w:rPr>
      </w:pPr>
    </w:p>
    <w:p w:rsidR="00484215" w:rsidRDefault="00484215" w:rsidP="00484215">
      <w:pPr>
        <w:rPr>
          <w:rFonts w:ascii="Arial" w:hAnsi="Arial" w:cs="Arial"/>
          <w:bCs/>
          <w:sz w:val="20"/>
        </w:rPr>
      </w:pPr>
      <w:r>
        <w:rPr>
          <w:rFonts w:ascii="Arial" w:hAnsi="Arial" w:cs="Arial"/>
          <w:b/>
          <w:bCs/>
          <w:sz w:val="20"/>
          <w:u w:val="single"/>
        </w:rPr>
        <w:t>SELECTION PROCESS</w:t>
      </w:r>
    </w:p>
    <w:p w:rsidR="00CB424C" w:rsidRDefault="00484215" w:rsidP="00484215">
      <w:pPr>
        <w:rPr>
          <w:rFonts w:ascii="Arial" w:hAnsi="Arial" w:cs="Arial"/>
          <w:bCs/>
          <w:sz w:val="20"/>
        </w:rPr>
        <w:sectPr w:rsidR="00CB424C">
          <w:footerReference w:type="default" r:id="rId12"/>
          <w:footerReference w:type="first" r:id="rId13"/>
          <w:pgSz w:w="12240" w:h="15840"/>
          <w:pgMar w:top="1440" w:right="1440" w:bottom="1440" w:left="1440" w:header="720" w:footer="720" w:gutter="0"/>
          <w:pgNumType w:start="1"/>
          <w:cols w:space="720"/>
          <w:titlePg/>
          <w:docGrid w:linePitch="360"/>
        </w:sectPr>
      </w:pPr>
      <w:r>
        <w:rPr>
          <w:rFonts w:ascii="Arial" w:hAnsi="Arial" w:cs="Arial"/>
          <w:bCs/>
          <w:sz w:val="20"/>
        </w:rPr>
        <w:t xml:space="preserve">A City Staff Committee will review and analyze each written submittal. Initial selection may be made of respondents deemed to be fully qualified and best suited among those submitting proposals on the basis of the factors involved in this RFP. </w:t>
      </w:r>
      <w:r w:rsidR="00CB424C">
        <w:rPr>
          <w:rFonts w:ascii="Arial" w:hAnsi="Arial" w:cs="Arial"/>
          <w:bCs/>
          <w:sz w:val="20"/>
        </w:rPr>
        <w:t xml:space="preserve"> </w:t>
      </w:r>
      <w:r>
        <w:rPr>
          <w:rFonts w:ascii="Arial" w:hAnsi="Arial" w:cs="Arial"/>
          <w:bCs/>
          <w:sz w:val="20"/>
        </w:rPr>
        <w:t xml:space="preserve">Interviews may be conducted with a short list of respondents. </w:t>
      </w:r>
      <w:r w:rsidR="00CB424C">
        <w:rPr>
          <w:rFonts w:ascii="Arial" w:hAnsi="Arial" w:cs="Arial"/>
          <w:bCs/>
          <w:sz w:val="20"/>
        </w:rPr>
        <w:t xml:space="preserve"> </w:t>
      </w:r>
      <w:r>
        <w:rPr>
          <w:rFonts w:ascii="Arial" w:hAnsi="Arial" w:cs="Arial"/>
          <w:bCs/>
          <w:sz w:val="20"/>
        </w:rPr>
        <w:t xml:space="preserve">After the interviews have been conducted the Committee will rank the respondents. </w:t>
      </w:r>
      <w:r w:rsidR="00CB424C">
        <w:rPr>
          <w:rFonts w:ascii="Arial" w:hAnsi="Arial" w:cs="Arial"/>
          <w:bCs/>
          <w:sz w:val="20"/>
        </w:rPr>
        <w:t xml:space="preserve"> </w:t>
      </w:r>
      <w:r>
        <w:rPr>
          <w:rFonts w:ascii="Arial" w:hAnsi="Arial" w:cs="Arial"/>
          <w:bCs/>
          <w:sz w:val="20"/>
        </w:rPr>
        <w:t>The City requires that the respondent’s project manager attend any interview</w:t>
      </w:r>
      <w:r w:rsidR="00AB62D7">
        <w:rPr>
          <w:rFonts w:ascii="Arial" w:hAnsi="Arial" w:cs="Arial"/>
          <w:bCs/>
          <w:sz w:val="20"/>
        </w:rPr>
        <w:t xml:space="preserve">.  </w:t>
      </w:r>
      <w:r w:rsidR="00CB424C">
        <w:rPr>
          <w:rFonts w:ascii="Arial" w:hAnsi="Arial" w:cs="Arial"/>
          <w:bCs/>
          <w:sz w:val="20"/>
        </w:rPr>
        <w:t>Lease agreement</w:t>
      </w:r>
      <w:r w:rsidR="00AB62D7">
        <w:rPr>
          <w:rFonts w:ascii="Arial" w:hAnsi="Arial" w:cs="Arial"/>
          <w:bCs/>
          <w:sz w:val="20"/>
        </w:rPr>
        <w:t xml:space="preserve"> negotiations will be initiated with the highest ranking respondent and, if unsuccessful in arriving at a mutually acceptable </w:t>
      </w:r>
      <w:r w:rsidR="00CB424C">
        <w:rPr>
          <w:rFonts w:ascii="Arial" w:hAnsi="Arial" w:cs="Arial"/>
          <w:bCs/>
          <w:sz w:val="20"/>
        </w:rPr>
        <w:t>lease</w:t>
      </w:r>
      <w:r w:rsidR="00AB62D7">
        <w:rPr>
          <w:rFonts w:ascii="Arial" w:hAnsi="Arial" w:cs="Arial"/>
          <w:bCs/>
          <w:sz w:val="20"/>
        </w:rPr>
        <w:t xml:space="preserve">, negotiations will occur with the next highest ranked respondent and so on, until a mutually acceptable </w:t>
      </w:r>
      <w:r w:rsidR="00CB424C">
        <w:rPr>
          <w:rFonts w:ascii="Arial" w:hAnsi="Arial" w:cs="Arial"/>
          <w:bCs/>
          <w:sz w:val="20"/>
        </w:rPr>
        <w:t>lease</w:t>
      </w:r>
      <w:r w:rsidR="00AB62D7">
        <w:rPr>
          <w:rFonts w:ascii="Arial" w:hAnsi="Arial" w:cs="Arial"/>
          <w:bCs/>
          <w:sz w:val="20"/>
        </w:rPr>
        <w:t xml:space="preserve"> is prepared.  The </w:t>
      </w:r>
      <w:r w:rsidR="00CB424C">
        <w:rPr>
          <w:rFonts w:ascii="Arial" w:hAnsi="Arial" w:cs="Arial"/>
          <w:bCs/>
          <w:sz w:val="20"/>
        </w:rPr>
        <w:t>lease</w:t>
      </w:r>
      <w:r w:rsidR="00AB62D7">
        <w:rPr>
          <w:rFonts w:ascii="Arial" w:hAnsi="Arial" w:cs="Arial"/>
          <w:bCs/>
          <w:sz w:val="20"/>
        </w:rPr>
        <w:t xml:space="preserve"> must be approved by the City Attorney and City Council.</w:t>
      </w:r>
    </w:p>
    <w:p w:rsidR="00A92FE6" w:rsidRPr="00AB1F4C" w:rsidRDefault="00A92FE6" w:rsidP="00A92FE6">
      <w:pPr>
        <w:jc w:val="center"/>
        <w:rPr>
          <w:rFonts w:ascii="Arial Bold" w:hAnsi="Arial Bold" w:cs="Arial"/>
          <w:b/>
          <w:bCs/>
          <w:caps/>
          <w:sz w:val="20"/>
        </w:rPr>
      </w:pPr>
      <w:r>
        <w:rPr>
          <w:rFonts w:ascii="Arial Bold" w:hAnsi="Arial Bold" w:cs="Arial"/>
          <w:b/>
          <w:bCs/>
          <w:caps/>
          <w:sz w:val="20"/>
        </w:rPr>
        <w:t>FOOD &amp; BEVERAGE OPERATIONS AT GOLF COURSE</w:t>
      </w:r>
    </w:p>
    <w:p w:rsidR="00A92FE6" w:rsidRDefault="00A92FE6" w:rsidP="00A92FE6">
      <w:pPr>
        <w:ind w:left="1440" w:hanging="1440"/>
        <w:jc w:val="center"/>
        <w:rPr>
          <w:rFonts w:ascii="Arial" w:hAnsi="Arial" w:cs="Arial"/>
          <w:sz w:val="20"/>
        </w:rPr>
      </w:pPr>
      <w:r>
        <w:rPr>
          <w:rFonts w:ascii="Arial" w:hAnsi="Arial" w:cs="Arial"/>
          <w:sz w:val="20"/>
        </w:rPr>
        <w:t>Request for Proposal</w:t>
      </w:r>
    </w:p>
    <w:p w:rsidR="00A92FE6" w:rsidRDefault="00A92FE6" w:rsidP="00A92FE6">
      <w:pPr>
        <w:ind w:left="1440" w:hanging="1440"/>
        <w:jc w:val="center"/>
        <w:rPr>
          <w:rFonts w:ascii="Arial" w:hAnsi="Arial" w:cs="Arial"/>
          <w:sz w:val="20"/>
        </w:rPr>
      </w:pPr>
      <w:r>
        <w:rPr>
          <w:rFonts w:ascii="Arial" w:hAnsi="Arial" w:cs="Arial"/>
          <w:sz w:val="20"/>
        </w:rPr>
        <w:t>City of Oak Ridge, Tennessee</w:t>
      </w:r>
    </w:p>
    <w:p w:rsidR="00A92FE6" w:rsidRPr="00A92FE6" w:rsidRDefault="00A92FE6" w:rsidP="00A92FE6">
      <w:pPr>
        <w:jc w:val="center"/>
        <w:rPr>
          <w:rFonts w:ascii="Arial" w:hAnsi="Arial" w:cs="Arial"/>
          <w:b/>
          <w:sz w:val="20"/>
        </w:rPr>
      </w:pPr>
      <w:r>
        <w:rPr>
          <w:rFonts w:ascii="Arial" w:hAnsi="Arial" w:cs="Arial"/>
          <w:b/>
          <w:sz w:val="20"/>
        </w:rPr>
        <w:t>Proposal Cover Sheet</w:t>
      </w:r>
    </w:p>
    <w:p w:rsidR="00A92FE6" w:rsidRDefault="00A92FE6" w:rsidP="00A92FE6">
      <w:pPr>
        <w:pStyle w:val="Footer"/>
        <w:tabs>
          <w:tab w:val="clear" w:pos="4320"/>
          <w:tab w:val="clear" w:pos="8640"/>
        </w:tabs>
        <w:spacing w:line="360" w:lineRule="auto"/>
        <w:rPr>
          <w:rFonts w:ascii="Arial" w:hAnsi="Arial" w:cs="Arial"/>
          <w:sz w:val="20"/>
        </w:rPr>
      </w:pPr>
    </w:p>
    <w:p w:rsidR="00A92FE6" w:rsidRPr="00A92FE6" w:rsidRDefault="00A92FE6" w:rsidP="00A92FE6">
      <w:pPr>
        <w:spacing w:line="360" w:lineRule="auto"/>
        <w:rPr>
          <w:rFonts w:ascii="Arial" w:hAnsi="Arial" w:cs="Arial"/>
          <w:sz w:val="20"/>
        </w:rPr>
      </w:pPr>
      <w:r>
        <w:rPr>
          <w:rFonts w:ascii="Arial" w:hAnsi="Arial" w:cs="Arial"/>
          <w:sz w:val="20"/>
        </w:rPr>
        <w:t>Sealed proposals due by</w:t>
      </w:r>
      <w:r w:rsidRPr="00852D78">
        <w:rPr>
          <w:rFonts w:ascii="Arial" w:hAnsi="Arial" w:cs="Arial"/>
          <w:sz w:val="20"/>
        </w:rPr>
        <w:t xml:space="preserve"> </w:t>
      </w:r>
      <w:r w:rsidR="00CB424C">
        <w:rPr>
          <w:rFonts w:ascii="Arial" w:hAnsi="Arial" w:cs="Arial"/>
          <w:sz w:val="20"/>
        </w:rPr>
        <w:t>May 8</w:t>
      </w:r>
      <w:r>
        <w:rPr>
          <w:rFonts w:ascii="Arial" w:hAnsi="Arial" w:cs="Arial"/>
          <w:sz w:val="20"/>
        </w:rPr>
        <w:t>, 2018 at 2:00 p.m.</w:t>
      </w:r>
      <w:r w:rsidRPr="00914882">
        <w:rPr>
          <w:rFonts w:ascii="Arial" w:hAnsi="Arial" w:cs="Arial"/>
          <w:color w:val="000000"/>
          <w:sz w:val="20"/>
        </w:rPr>
        <w:t>, local time</w:t>
      </w:r>
      <w:r>
        <w:rPr>
          <w:rFonts w:ascii="Arial" w:hAnsi="Arial" w:cs="Arial"/>
          <w:color w:val="000000"/>
          <w:sz w:val="20"/>
        </w:rPr>
        <w:t>, as follows:</w:t>
      </w:r>
    </w:p>
    <w:p w:rsidR="00A92FE6" w:rsidRDefault="00A92FE6" w:rsidP="00A92FE6">
      <w:pPr>
        <w:pStyle w:val="Title"/>
        <w:ind w:left="720" w:firstLine="720"/>
        <w:jc w:val="left"/>
        <w:rPr>
          <w:rFonts w:ascii="Arial" w:hAnsi="Arial" w:cs="Arial"/>
          <w:b w:val="0"/>
          <w:bCs w:val="0"/>
          <w:sz w:val="20"/>
        </w:rPr>
      </w:pPr>
      <w:r>
        <w:rPr>
          <w:rFonts w:ascii="Arial" w:hAnsi="Arial" w:cs="Arial"/>
          <w:b w:val="0"/>
          <w:bCs w:val="0"/>
          <w:i/>
          <w:iCs/>
          <w:sz w:val="20"/>
        </w:rPr>
        <w:t>By mail</w:t>
      </w:r>
      <w:r>
        <w:rPr>
          <w:rFonts w:ascii="Arial" w:hAnsi="Arial" w:cs="Arial"/>
          <w:b w:val="0"/>
          <w:bCs w:val="0"/>
          <w:sz w:val="20"/>
        </w:rPr>
        <w:t>:</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i/>
          <w:iCs/>
          <w:sz w:val="20"/>
        </w:rPr>
        <w:t>By express mail or personal delivery</w:t>
      </w:r>
      <w:r>
        <w:rPr>
          <w:rFonts w:ascii="Arial" w:hAnsi="Arial" w:cs="Arial"/>
          <w:b w:val="0"/>
          <w:bCs w:val="0"/>
          <w:sz w:val="20"/>
        </w:rPr>
        <w:t>:</w:t>
      </w:r>
    </w:p>
    <w:p w:rsidR="00A92FE6" w:rsidRDefault="00A92FE6" w:rsidP="00A92FE6">
      <w:pPr>
        <w:pStyle w:val="Title"/>
        <w:jc w:val="left"/>
        <w:rPr>
          <w:rFonts w:ascii="Arial" w:hAnsi="Arial" w:cs="Arial"/>
          <w:b w:val="0"/>
          <w:bCs w:val="0"/>
          <w:sz w:val="20"/>
        </w:rPr>
      </w:pPr>
    </w:p>
    <w:p w:rsidR="00A92FE6" w:rsidRPr="0071626E" w:rsidRDefault="00A92FE6" w:rsidP="00A92FE6">
      <w:pPr>
        <w:pStyle w:val="Title"/>
        <w:ind w:firstLine="1440"/>
        <w:jc w:val="left"/>
        <w:rPr>
          <w:rFonts w:ascii="Arial" w:hAnsi="Arial" w:cs="Arial"/>
          <w:b w:val="0"/>
          <w:bCs w:val="0"/>
          <w:sz w:val="20"/>
        </w:rPr>
      </w:pPr>
      <w:r w:rsidRPr="0071626E">
        <w:rPr>
          <w:rFonts w:ascii="Arial" w:hAnsi="Arial" w:cs="Arial"/>
          <w:b w:val="0"/>
          <w:bCs w:val="0"/>
          <w:sz w:val="20"/>
        </w:rPr>
        <w:t xml:space="preserve">Attn: </w:t>
      </w:r>
      <w:r>
        <w:rPr>
          <w:rFonts w:ascii="Arial" w:hAnsi="Arial" w:cs="Arial"/>
          <w:b w:val="0"/>
          <w:bCs w:val="0"/>
          <w:sz w:val="20"/>
        </w:rPr>
        <w:t>Mike Callender</w:t>
      </w:r>
      <w:r w:rsidRPr="0071626E">
        <w:rPr>
          <w:rFonts w:ascii="Arial" w:hAnsi="Arial" w:cs="Arial"/>
          <w:b w:val="0"/>
          <w:bCs w:val="0"/>
          <w:sz w:val="20"/>
        </w:rPr>
        <w:tab/>
      </w:r>
      <w:r w:rsidRPr="0071626E">
        <w:rPr>
          <w:rFonts w:ascii="Arial" w:hAnsi="Arial" w:cs="Arial"/>
          <w:b w:val="0"/>
          <w:bCs w:val="0"/>
          <w:sz w:val="20"/>
        </w:rPr>
        <w:tab/>
      </w:r>
      <w:r w:rsidRPr="0071626E">
        <w:rPr>
          <w:rFonts w:ascii="Arial" w:hAnsi="Arial" w:cs="Arial"/>
          <w:b w:val="0"/>
          <w:bCs w:val="0"/>
          <w:sz w:val="20"/>
        </w:rPr>
        <w:tab/>
        <w:t xml:space="preserve">Attn: </w:t>
      </w:r>
      <w:r>
        <w:rPr>
          <w:rFonts w:ascii="Arial" w:hAnsi="Arial" w:cs="Arial"/>
          <w:b w:val="0"/>
          <w:bCs w:val="0"/>
          <w:sz w:val="20"/>
        </w:rPr>
        <w:t>Mike Callender</w:t>
      </w:r>
      <w:r w:rsidRPr="0071626E">
        <w:rPr>
          <w:rFonts w:ascii="Arial" w:hAnsi="Arial" w:cs="Arial"/>
          <w:b w:val="0"/>
          <w:bCs w:val="0"/>
          <w:sz w:val="20"/>
        </w:rPr>
        <w:tab/>
      </w:r>
      <w:r w:rsidRPr="0071626E">
        <w:rPr>
          <w:rFonts w:ascii="Arial" w:hAnsi="Arial" w:cs="Arial"/>
          <w:b w:val="0"/>
          <w:bCs w:val="0"/>
          <w:sz w:val="20"/>
        </w:rPr>
        <w:tab/>
      </w:r>
    </w:p>
    <w:p w:rsidR="00A92FE6" w:rsidRPr="0071626E" w:rsidRDefault="00A92FE6" w:rsidP="00A92FE6">
      <w:pPr>
        <w:pStyle w:val="Title"/>
        <w:ind w:firstLine="1440"/>
        <w:jc w:val="left"/>
        <w:rPr>
          <w:rFonts w:ascii="Arial" w:hAnsi="Arial" w:cs="Arial"/>
          <w:b w:val="0"/>
          <w:bCs w:val="0"/>
          <w:sz w:val="20"/>
        </w:rPr>
      </w:pPr>
      <w:r>
        <w:rPr>
          <w:rFonts w:ascii="Arial" w:hAnsi="Arial" w:cs="Arial"/>
          <w:b w:val="0"/>
          <w:bCs w:val="0"/>
          <w:sz w:val="20"/>
        </w:rPr>
        <w:t>Recreation and Parks Department</w:t>
      </w:r>
      <w:r>
        <w:rPr>
          <w:rFonts w:ascii="Arial" w:hAnsi="Arial" w:cs="Arial"/>
          <w:b w:val="0"/>
          <w:bCs w:val="0"/>
          <w:sz w:val="20"/>
        </w:rPr>
        <w:tab/>
        <w:t>Recreation and Parks Department</w:t>
      </w:r>
      <w:r w:rsidRPr="0071626E">
        <w:rPr>
          <w:rFonts w:ascii="Arial" w:hAnsi="Arial" w:cs="Arial"/>
          <w:b w:val="0"/>
          <w:bCs w:val="0"/>
          <w:sz w:val="20"/>
        </w:rPr>
        <w:tab/>
      </w:r>
      <w:r w:rsidRPr="0071626E">
        <w:rPr>
          <w:rFonts w:ascii="Arial" w:hAnsi="Arial" w:cs="Arial"/>
          <w:b w:val="0"/>
          <w:bCs w:val="0"/>
          <w:sz w:val="20"/>
        </w:rPr>
        <w:tab/>
      </w:r>
    </w:p>
    <w:p w:rsidR="00A92FE6" w:rsidRPr="0071626E" w:rsidRDefault="00A92FE6" w:rsidP="00A92FE6">
      <w:pPr>
        <w:pStyle w:val="Title"/>
        <w:ind w:firstLine="1440"/>
        <w:jc w:val="left"/>
        <w:rPr>
          <w:rFonts w:ascii="Arial" w:hAnsi="Arial" w:cs="Arial"/>
          <w:b w:val="0"/>
          <w:bCs w:val="0"/>
          <w:sz w:val="20"/>
        </w:rPr>
      </w:pPr>
      <w:r w:rsidRPr="0071626E">
        <w:rPr>
          <w:rFonts w:ascii="Arial" w:hAnsi="Arial" w:cs="Arial"/>
          <w:b w:val="0"/>
          <w:bCs w:val="0"/>
          <w:sz w:val="20"/>
        </w:rPr>
        <w:t xml:space="preserve">City of Oak Ridge </w:t>
      </w:r>
      <w:r w:rsidRPr="0071626E">
        <w:rPr>
          <w:rFonts w:ascii="Arial" w:hAnsi="Arial" w:cs="Arial"/>
          <w:b w:val="0"/>
          <w:bCs w:val="0"/>
          <w:sz w:val="20"/>
        </w:rPr>
        <w:tab/>
      </w:r>
      <w:r w:rsidRPr="0071626E">
        <w:rPr>
          <w:rFonts w:ascii="Arial" w:hAnsi="Arial" w:cs="Arial"/>
          <w:b w:val="0"/>
          <w:bCs w:val="0"/>
          <w:sz w:val="20"/>
        </w:rPr>
        <w:tab/>
      </w:r>
      <w:r w:rsidRPr="0071626E">
        <w:rPr>
          <w:rFonts w:ascii="Arial" w:hAnsi="Arial" w:cs="Arial"/>
          <w:b w:val="0"/>
          <w:bCs w:val="0"/>
          <w:sz w:val="20"/>
        </w:rPr>
        <w:tab/>
        <w:t>City of Oak Ridge</w:t>
      </w:r>
      <w:r w:rsidRPr="0071626E">
        <w:rPr>
          <w:rFonts w:ascii="Arial" w:hAnsi="Arial" w:cs="Arial"/>
          <w:b w:val="0"/>
          <w:bCs w:val="0"/>
          <w:sz w:val="20"/>
        </w:rPr>
        <w:tab/>
      </w:r>
      <w:r w:rsidRPr="0071626E">
        <w:rPr>
          <w:rFonts w:ascii="Arial" w:hAnsi="Arial" w:cs="Arial"/>
          <w:b w:val="0"/>
          <w:bCs w:val="0"/>
          <w:sz w:val="20"/>
        </w:rPr>
        <w:tab/>
      </w:r>
    </w:p>
    <w:p w:rsidR="00A92FE6" w:rsidRPr="0071626E" w:rsidRDefault="00A92FE6" w:rsidP="00A92FE6">
      <w:pPr>
        <w:pStyle w:val="Title"/>
        <w:ind w:firstLine="1440"/>
        <w:jc w:val="left"/>
        <w:rPr>
          <w:rFonts w:ascii="Arial" w:hAnsi="Arial" w:cs="Arial"/>
          <w:b w:val="0"/>
          <w:bCs w:val="0"/>
          <w:sz w:val="20"/>
        </w:rPr>
      </w:pPr>
      <w:r w:rsidRPr="0071626E">
        <w:rPr>
          <w:rFonts w:ascii="Arial" w:hAnsi="Arial" w:cs="Arial"/>
          <w:b w:val="0"/>
          <w:bCs w:val="0"/>
          <w:sz w:val="20"/>
        </w:rPr>
        <w:t>P.O. Box 1</w:t>
      </w:r>
      <w:r w:rsidRPr="0071626E">
        <w:rPr>
          <w:rFonts w:ascii="Arial" w:hAnsi="Arial" w:cs="Arial"/>
          <w:b w:val="0"/>
          <w:bCs w:val="0"/>
          <w:sz w:val="20"/>
        </w:rPr>
        <w:tab/>
      </w:r>
      <w:r w:rsidRPr="0071626E">
        <w:rPr>
          <w:rFonts w:ascii="Arial" w:hAnsi="Arial" w:cs="Arial"/>
          <w:b w:val="0"/>
          <w:bCs w:val="0"/>
          <w:sz w:val="20"/>
        </w:rPr>
        <w:tab/>
      </w:r>
      <w:r w:rsidRPr="0071626E">
        <w:rPr>
          <w:rFonts w:ascii="Arial" w:hAnsi="Arial" w:cs="Arial"/>
          <w:b w:val="0"/>
          <w:bCs w:val="0"/>
          <w:sz w:val="20"/>
        </w:rPr>
        <w:tab/>
      </w:r>
      <w:r w:rsidRPr="0071626E">
        <w:rPr>
          <w:rFonts w:ascii="Arial" w:hAnsi="Arial" w:cs="Arial"/>
          <w:b w:val="0"/>
          <w:bCs w:val="0"/>
          <w:sz w:val="20"/>
        </w:rPr>
        <w:tab/>
      </w:r>
      <w:r>
        <w:rPr>
          <w:rFonts w:ascii="Arial" w:hAnsi="Arial" w:cs="Arial"/>
          <w:b w:val="0"/>
          <w:bCs w:val="0"/>
          <w:sz w:val="20"/>
        </w:rPr>
        <w:t>1403 Oak Ridge Turnpike</w:t>
      </w:r>
    </w:p>
    <w:p w:rsidR="00A92FE6" w:rsidRPr="0071626E" w:rsidRDefault="00A92FE6" w:rsidP="00A92FE6">
      <w:pPr>
        <w:pStyle w:val="Title"/>
        <w:ind w:firstLine="1440"/>
        <w:jc w:val="left"/>
        <w:rPr>
          <w:rFonts w:ascii="Arial" w:hAnsi="Arial" w:cs="Arial"/>
          <w:b w:val="0"/>
          <w:bCs w:val="0"/>
          <w:sz w:val="20"/>
        </w:rPr>
      </w:pPr>
      <w:r w:rsidRPr="0071626E">
        <w:rPr>
          <w:rFonts w:ascii="Arial" w:hAnsi="Arial" w:cs="Arial"/>
          <w:b w:val="0"/>
          <w:bCs w:val="0"/>
          <w:sz w:val="20"/>
        </w:rPr>
        <w:t xml:space="preserve">Oak Ridge, Tennessee 37831  </w:t>
      </w:r>
      <w:r w:rsidRPr="0071626E">
        <w:rPr>
          <w:rFonts w:ascii="Arial" w:hAnsi="Arial" w:cs="Arial"/>
          <w:b w:val="0"/>
          <w:bCs w:val="0"/>
          <w:sz w:val="20"/>
        </w:rPr>
        <w:tab/>
      </w:r>
      <w:r w:rsidRPr="0071626E">
        <w:rPr>
          <w:rFonts w:ascii="Arial" w:hAnsi="Arial" w:cs="Arial"/>
          <w:b w:val="0"/>
          <w:bCs w:val="0"/>
          <w:sz w:val="20"/>
        </w:rPr>
        <w:tab/>
        <w:t>Oak Ridge, Tennessee 37830</w:t>
      </w:r>
    </w:p>
    <w:p w:rsidR="00A92FE6" w:rsidRDefault="00A92FE6" w:rsidP="00A92FE6">
      <w:pPr>
        <w:pStyle w:val="BodyTextIndent2"/>
        <w:spacing w:line="240" w:lineRule="auto"/>
        <w:ind w:left="1440"/>
        <w:rPr>
          <w:rFonts w:ascii="Arial" w:hAnsi="Arial" w:cs="Arial"/>
          <w:sz w:val="20"/>
        </w:rPr>
      </w:pPr>
    </w:p>
    <w:p w:rsidR="00A92FE6" w:rsidRDefault="00A92FE6" w:rsidP="00A92FE6">
      <w:pPr>
        <w:spacing w:line="360" w:lineRule="auto"/>
        <w:rPr>
          <w:rFonts w:ascii="Arial" w:hAnsi="Arial" w:cs="Arial"/>
          <w:sz w:val="20"/>
        </w:rPr>
      </w:pPr>
      <w:r>
        <w:rPr>
          <w:rFonts w:ascii="Arial" w:hAnsi="Arial" w:cs="Arial"/>
          <w:b/>
          <w:bCs/>
          <w:sz w:val="20"/>
        </w:rPr>
        <w:t>PROPOSAL SUBMITTED BY:</w:t>
      </w:r>
    </w:p>
    <w:p w:rsidR="00A92FE6" w:rsidRDefault="00A92FE6" w:rsidP="00A92FE6">
      <w:pPr>
        <w:pStyle w:val="Footer"/>
        <w:tabs>
          <w:tab w:val="clear" w:pos="4320"/>
          <w:tab w:val="clear" w:pos="8640"/>
        </w:tabs>
        <w:rPr>
          <w:rFonts w:ascii="Arial" w:hAnsi="Arial" w:cs="Arial"/>
          <w:sz w:val="20"/>
        </w:rPr>
      </w:pPr>
      <w:r>
        <w:rPr>
          <w:rFonts w:ascii="Arial" w:hAnsi="Arial" w:cs="Arial"/>
          <w:sz w:val="20"/>
        </w:rPr>
        <w:t>Individual or</w:t>
      </w:r>
    </w:p>
    <w:p w:rsidR="00A92FE6" w:rsidRDefault="00A92FE6" w:rsidP="00A92FE6">
      <w:pPr>
        <w:pStyle w:val="Footer"/>
        <w:tabs>
          <w:tab w:val="clear" w:pos="4320"/>
          <w:tab w:val="clear" w:pos="8640"/>
        </w:tabs>
        <w:rPr>
          <w:rFonts w:ascii="Arial" w:hAnsi="Arial" w:cs="Arial"/>
          <w:sz w:val="20"/>
        </w:rPr>
      </w:pPr>
      <w:r>
        <w:rPr>
          <w:rFonts w:ascii="Arial" w:hAnsi="Arial" w:cs="Arial"/>
          <w:sz w:val="20"/>
        </w:rPr>
        <w:t>Company:</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rPr>
          <w:rFonts w:ascii="Arial" w:hAnsi="Arial" w:cs="Arial"/>
          <w:sz w:val="20"/>
        </w:rPr>
      </w:pPr>
    </w:p>
    <w:p w:rsidR="00A92FE6" w:rsidRDefault="00A92FE6" w:rsidP="00A92FE6">
      <w:pPr>
        <w:pStyle w:val="Footer"/>
        <w:tabs>
          <w:tab w:val="clear" w:pos="4320"/>
          <w:tab w:val="clear" w:pos="8640"/>
        </w:tabs>
        <w:rPr>
          <w:rFonts w:ascii="Arial" w:hAnsi="Arial" w:cs="Arial"/>
          <w:sz w:val="20"/>
        </w:rPr>
      </w:pPr>
      <w:r>
        <w:rPr>
          <w:rFonts w:ascii="Arial" w:hAnsi="Arial" w:cs="Arial"/>
          <w:sz w:val="20"/>
        </w:rPr>
        <w:t>Physical</w:t>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rPr>
          <w:rFonts w:ascii="Arial" w:hAnsi="Arial" w:cs="Arial"/>
          <w:sz w:val="20"/>
        </w:rPr>
      </w:pPr>
      <w:r>
        <w:rPr>
          <w:rFonts w:ascii="Arial" w:hAnsi="Arial" w:cs="Arial"/>
          <w:sz w:val="20"/>
        </w:rPr>
        <w:t>Mailing</w:t>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Contact Name:</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spacing w:line="360" w:lineRule="auto"/>
        <w:rPr>
          <w:rFonts w:ascii="Arial" w:hAnsi="Arial" w:cs="Arial"/>
          <w:sz w:val="20"/>
          <w:u w:val="single"/>
        </w:rPr>
      </w:pPr>
      <w:r>
        <w:rPr>
          <w:rFonts w:ascii="Arial" w:hAnsi="Arial" w:cs="Arial"/>
          <w:sz w:val="20"/>
        </w:rPr>
        <w:t>Phone:</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Fax:</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spacing w:line="360" w:lineRule="auto"/>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Pr="00275E89" w:rsidRDefault="00A92FE6" w:rsidP="00A92FE6">
      <w:pPr>
        <w:pStyle w:val="Footer"/>
        <w:tabs>
          <w:tab w:val="clear" w:pos="4320"/>
          <w:tab w:val="clear" w:pos="8640"/>
        </w:tabs>
        <w:rPr>
          <w:rFonts w:ascii="Arial" w:hAnsi="Arial" w:cs="Arial"/>
          <w:sz w:val="20"/>
        </w:rPr>
      </w:pPr>
      <w:r>
        <w:rPr>
          <w:rFonts w:ascii="Arial" w:hAnsi="Arial" w:cs="Arial"/>
          <w:sz w:val="20"/>
        </w:rPr>
        <w:t xml:space="preserve">Tax ID Number: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92FE6" w:rsidRDefault="00A92FE6" w:rsidP="00A92FE6">
      <w:pPr>
        <w:pStyle w:val="Footer"/>
        <w:tabs>
          <w:tab w:val="clear" w:pos="4320"/>
          <w:tab w:val="clear" w:pos="8640"/>
        </w:tabs>
        <w:rPr>
          <w:rFonts w:ascii="Arial" w:hAnsi="Arial" w:cs="Arial"/>
          <w:b/>
          <w:bCs/>
          <w:sz w:val="20"/>
        </w:rPr>
      </w:pPr>
    </w:p>
    <w:p w:rsidR="00A92FE6" w:rsidRDefault="00A92FE6" w:rsidP="00A92FE6">
      <w:pPr>
        <w:pStyle w:val="Footer"/>
        <w:tabs>
          <w:tab w:val="clear" w:pos="4320"/>
          <w:tab w:val="clear" w:pos="8640"/>
        </w:tabs>
        <w:rPr>
          <w:rFonts w:ascii="Arial" w:hAnsi="Arial" w:cs="Arial"/>
          <w:b/>
          <w:bCs/>
          <w:sz w:val="20"/>
        </w:rPr>
      </w:pPr>
    </w:p>
    <w:p w:rsidR="00A92FE6" w:rsidRPr="0011661F" w:rsidRDefault="00A92FE6" w:rsidP="00A92FE6">
      <w:pPr>
        <w:tabs>
          <w:tab w:val="left" w:pos="6327"/>
        </w:tabs>
        <w:rPr>
          <w:rFonts w:ascii="Arial" w:hAnsi="Arial" w:cs="Arial"/>
          <w:sz w:val="20"/>
        </w:rPr>
      </w:pPr>
      <w:r>
        <w:rPr>
          <w:rFonts w:ascii="Arial" w:hAnsi="Arial" w:cs="Arial"/>
          <w:sz w:val="20"/>
        </w:rPr>
        <w:t xml:space="preserve">Proposer </w:t>
      </w:r>
      <w:r w:rsidRPr="0011661F">
        <w:rPr>
          <w:rFonts w:ascii="Arial" w:hAnsi="Arial" w:cs="Arial"/>
          <w:sz w:val="20"/>
        </w:rPr>
        <w:t>acknowledges r</w:t>
      </w:r>
      <w:r>
        <w:rPr>
          <w:rFonts w:ascii="Arial" w:hAnsi="Arial" w:cs="Arial"/>
          <w:sz w:val="20"/>
        </w:rPr>
        <w:t>eceipt of the following addenda</w:t>
      </w:r>
    </w:p>
    <w:p w:rsidR="00A92FE6" w:rsidRPr="0011661F" w:rsidRDefault="00A92FE6" w:rsidP="00A92FE6">
      <w:pPr>
        <w:tabs>
          <w:tab w:val="left" w:pos="360"/>
          <w:tab w:val="left" w:pos="2520"/>
        </w:tabs>
        <w:spacing w:line="360" w:lineRule="auto"/>
        <w:rPr>
          <w:rFonts w:ascii="Arial" w:hAnsi="Arial" w:cs="Arial"/>
          <w:sz w:val="20"/>
          <w:u w:val="single"/>
        </w:rPr>
      </w:pPr>
      <w:r w:rsidRPr="0011661F">
        <w:rPr>
          <w:rFonts w:ascii="Arial" w:hAnsi="Arial" w:cs="Arial"/>
          <w:sz w:val="20"/>
        </w:rPr>
        <w:t xml:space="preserve">Addendum No. </w:t>
      </w:r>
      <w:r w:rsidRPr="0011661F">
        <w:rPr>
          <w:rFonts w:ascii="Arial" w:hAnsi="Arial" w:cs="Arial"/>
          <w:sz w:val="20"/>
          <w:u w:val="single"/>
        </w:rPr>
        <w:tab/>
      </w:r>
      <w:r w:rsidRPr="0011661F">
        <w:rPr>
          <w:rFonts w:ascii="Arial" w:hAnsi="Arial" w:cs="Arial"/>
          <w:sz w:val="20"/>
        </w:rPr>
        <w:t xml:space="preserve">  Date: </w:t>
      </w:r>
      <w:r w:rsidRPr="0011661F">
        <w:rPr>
          <w:rFonts w:ascii="Arial" w:hAnsi="Arial" w:cs="Arial"/>
          <w:sz w:val="20"/>
          <w:u w:val="single"/>
        </w:rPr>
        <w:tab/>
      </w:r>
      <w:r w:rsidRPr="0011661F">
        <w:rPr>
          <w:rFonts w:ascii="Arial" w:hAnsi="Arial" w:cs="Arial"/>
          <w:sz w:val="20"/>
          <w:u w:val="single"/>
        </w:rPr>
        <w:tab/>
      </w:r>
      <w:r w:rsidRPr="0011661F">
        <w:rPr>
          <w:rFonts w:ascii="Arial" w:hAnsi="Arial" w:cs="Arial"/>
          <w:sz w:val="20"/>
        </w:rPr>
        <w:tab/>
        <w:t xml:space="preserve">Addendum No. </w:t>
      </w:r>
      <w:r w:rsidRPr="0011661F">
        <w:rPr>
          <w:rFonts w:ascii="Arial" w:hAnsi="Arial" w:cs="Arial"/>
          <w:sz w:val="20"/>
        </w:rPr>
        <w:tab/>
      </w:r>
      <w:r w:rsidRPr="0011661F">
        <w:rPr>
          <w:rFonts w:ascii="Arial" w:hAnsi="Arial" w:cs="Arial"/>
          <w:sz w:val="20"/>
          <w:u w:val="single"/>
        </w:rPr>
        <w:tab/>
      </w:r>
      <w:r w:rsidRPr="0011661F">
        <w:rPr>
          <w:rFonts w:ascii="Arial" w:hAnsi="Arial" w:cs="Arial"/>
          <w:sz w:val="20"/>
        </w:rPr>
        <w:t xml:space="preserve">  Date: </w:t>
      </w:r>
      <w:r w:rsidRPr="0011661F">
        <w:rPr>
          <w:rFonts w:ascii="Arial" w:hAnsi="Arial" w:cs="Arial"/>
          <w:sz w:val="20"/>
          <w:u w:val="single"/>
        </w:rPr>
        <w:tab/>
      </w:r>
      <w:r w:rsidRPr="0011661F">
        <w:rPr>
          <w:rFonts w:ascii="Arial" w:hAnsi="Arial" w:cs="Arial"/>
          <w:sz w:val="20"/>
          <w:u w:val="single"/>
        </w:rPr>
        <w:tab/>
      </w:r>
      <w:r w:rsidRPr="0011661F">
        <w:rPr>
          <w:rFonts w:ascii="Arial" w:hAnsi="Arial" w:cs="Arial"/>
          <w:sz w:val="20"/>
          <w:u w:val="single"/>
        </w:rPr>
        <w:tab/>
      </w:r>
    </w:p>
    <w:p w:rsidR="00A92FE6" w:rsidRDefault="00A92FE6" w:rsidP="00A92FE6">
      <w:pPr>
        <w:pStyle w:val="Footer"/>
        <w:tabs>
          <w:tab w:val="clear" w:pos="4320"/>
          <w:tab w:val="clear" w:pos="8640"/>
        </w:tabs>
        <w:rPr>
          <w:rFonts w:ascii="Arial" w:hAnsi="Arial" w:cs="Arial"/>
          <w:bCs/>
          <w:sz w:val="20"/>
        </w:rPr>
      </w:pPr>
    </w:p>
    <w:p w:rsidR="00A92FE6" w:rsidRPr="00A92FE6" w:rsidRDefault="00A92FE6" w:rsidP="00477E67">
      <w:pPr>
        <w:pStyle w:val="BodyText3"/>
        <w:spacing w:after="0" w:line="240" w:lineRule="auto"/>
        <w:rPr>
          <w:rFonts w:ascii="Arial" w:hAnsi="Arial" w:cs="Arial"/>
          <w:sz w:val="20"/>
          <w:szCs w:val="20"/>
        </w:rPr>
      </w:pPr>
      <w:r w:rsidRPr="00A92FE6">
        <w:rPr>
          <w:rFonts w:ascii="Arial" w:hAnsi="Arial" w:cs="Arial"/>
          <w:sz w:val="20"/>
          <w:szCs w:val="20"/>
        </w:rPr>
        <w:t xml:space="preserve">Proposer attests that no officers or employees of the City of Oak Ridge are members of, or have financial interest in, the business submitting this proposal.  </w:t>
      </w:r>
    </w:p>
    <w:p w:rsidR="00477E67" w:rsidRDefault="00477E67" w:rsidP="00477E67">
      <w:pPr>
        <w:pStyle w:val="BodyText3"/>
        <w:spacing w:after="0" w:line="240" w:lineRule="auto"/>
        <w:rPr>
          <w:u w:val="single"/>
        </w:rPr>
      </w:pPr>
    </w:p>
    <w:p w:rsidR="00477E67" w:rsidRDefault="00477E67" w:rsidP="00477E67">
      <w:pPr>
        <w:pStyle w:val="BodyText3"/>
        <w:spacing w:after="0" w:line="240" w:lineRule="auto"/>
        <w:rPr>
          <w:u w:val="single"/>
        </w:rPr>
      </w:pPr>
    </w:p>
    <w:p w:rsidR="00A92FE6" w:rsidRDefault="00A92FE6" w:rsidP="00477E67">
      <w:pPr>
        <w:pStyle w:val="BodyText3"/>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2FE6" w:rsidRPr="00A92FE6" w:rsidRDefault="00A92FE6" w:rsidP="00477E67">
      <w:pPr>
        <w:pStyle w:val="BodyText3"/>
        <w:spacing w:after="0" w:line="240" w:lineRule="auto"/>
        <w:rPr>
          <w:rFonts w:ascii="Arial" w:hAnsi="Arial" w:cs="Arial"/>
          <w:sz w:val="20"/>
          <w:szCs w:val="20"/>
        </w:rPr>
      </w:pPr>
      <w:r w:rsidRPr="00A92FE6">
        <w:rPr>
          <w:rFonts w:ascii="Arial" w:hAnsi="Arial" w:cs="Arial"/>
          <w:sz w:val="20"/>
          <w:szCs w:val="20"/>
        </w:rPr>
        <w:t>Signature of Authorized Person for Respondent</w:t>
      </w:r>
    </w:p>
    <w:p w:rsidR="00A92FE6" w:rsidRDefault="00A92FE6" w:rsidP="00477E67">
      <w:pPr>
        <w:pStyle w:val="BodyText3"/>
        <w:spacing w:after="0" w:line="240" w:lineRule="auto"/>
      </w:pPr>
    </w:p>
    <w:p w:rsidR="00477E67" w:rsidRDefault="00477E67" w:rsidP="00477E67">
      <w:pPr>
        <w:pStyle w:val="BodyText3"/>
        <w:spacing w:after="0" w:line="240" w:lineRule="auto"/>
        <w:rPr>
          <w:u w:val="single"/>
        </w:rPr>
      </w:pPr>
    </w:p>
    <w:p w:rsidR="00A92FE6" w:rsidRDefault="00A92FE6" w:rsidP="00477E67">
      <w:pPr>
        <w:pStyle w:val="BodyText3"/>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4215" w:rsidRPr="00484215" w:rsidRDefault="00A92FE6" w:rsidP="00477E67">
      <w:pPr>
        <w:pStyle w:val="BodyText3"/>
        <w:spacing w:after="0" w:line="240" w:lineRule="auto"/>
      </w:pPr>
      <w:r w:rsidRPr="00A92FE6">
        <w:rPr>
          <w:rFonts w:ascii="Arial" w:hAnsi="Arial" w:cs="Arial"/>
          <w:sz w:val="20"/>
          <w:szCs w:val="20"/>
        </w:rPr>
        <w:t>Printed Name</w:t>
      </w:r>
    </w:p>
    <w:sectPr w:rsidR="00484215" w:rsidRPr="00484215" w:rsidSect="00D30D88">
      <w:footerReference w:type="default" r:id="rId14"/>
      <w:footerReference w:type="firs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2E" w:rsidRDefault="00C5332E">
      <w:pPr>
        <w:spacing w:after="0" w:line="240" w:lineRule="auto"/>
      </w:pPr>
      <w:r>
        <w:separator/>
      </w:r>
    </w:p>
  </w:endnote>
  <w:endnote w:type="continuationSeparator" w:id="0">
    <w:p w:rsidR="00C5332E" w:rsidRDefault="00C5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37" w:rsidRDefault="00A76937">
    <w:pPr>
      <w:pStyle w:val="Footer"/>
      <w:rPr>
        <w:rFonts w:ascii="Arial" w:hAnsi="Arial" w:cs="Arial"/>
        <w:sz w:val="16"/>
      </w:rPr>
    </w:pPr>
    <w:r>
      <w:rPr>
        <w:rFonts w:ascii="Arial" w:hAnsi="Arial" w:cs="Arial"/>
        <w:sz w:val="16"/>
      </w:rPr>
      <w:t>FY2018-132: RFP - Food &amp; Beverage Operations at Golf Course</w:t>
    </w:r>
  </w:p>
  <w:p w:rsidR="00A76937" w:rsidRDefault="00A76937">
    <w:pPr>
      <w:pStyle w:val="Footer"/>
      <w:rPr>
        <w:rFonts w:ascii="Arial" w:hAnsi="Arial" w:cs="Arial"/>
        <w:sz w:val="16"/>
      </w:rPr>
    </w:pPr>
    <w:r>
      <w:rPr>
        <w:rFonts w:ascii="Arial" w:hAnsi="Arial" w:cs="Arial"/>
        <w:sz w:val="16"/>
      </w:rPr>
      <w:t>Page 1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4C" w:rsidRDefault="00CB424C">
    <w:pPr>
      <w:pStyle w:val="Footer"/>
      <w:rPr>
        <w:rFonts w:ascii="Arial" w:hAnsi="Arial" w:cs="Arial"/>
        <w:sz w:val="16"/>
      </w:rPr>
    </w:pPr>
    <w:r>
      <w:rPr>
        <w:rFonts w:ascii="Arial" w:hAnsi="Arial" w:cs="Arial"/>
        <w:sz w:val="16"/>
      </w:rPr>
      <w:t>FY2018-132: RFP - Food &amp; Beverage Operations at Golf Course</w:t>
    </w:r>
  </w:p>
  <w:p w:rsidR="00CB424C" w:rsidRDefault="00CB424C">
    <w:pPr>
      <w:pStyle w:val="Footer"/>
      <w:rPr>
        <w:rFonts w:ascii="Arial" w:hAnsi="Arial" w:cs="Arial"/>
        <w:sz w:val="16"/>
      </w:rPr>
    </w:pPr>
    <w:r>
      <w:rPr>
        <w:rFonts w:ascii="Arial" w:hAnsi="Arial" w:cs="Arial"/>
        <w:sz w:val="16"/>
      </w:rPr>
      <w:t xml:space="preserve">Page 2 of </w:t>
    </w:r>
    <w:r w:rsidR="00D30D88">
      <w:rPr>
        <w:rFonts w:ascii="Arial" w:hAnsi="Arial" w:cs="Arial"/>
        <w:sz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4C" w:rsidRDefault="00CB424C">
    <w:pPr>
      <w:pStyle w:val="Footer"/>
      <w:rPr>
        <w:rFonts w:ascii="Arial" w:hAnsi="Arial" w:cs="Arial"/>
        <w:sz w:val="16"/>
      </w:rPr>
    </w:pPr>
    <w:r>
      <w:rPr>
        <w:rFonts w:ascii="Arial" w:hAnsi="Arial" w:cs="Arial"/>
        <w:sz w:val="16"/>
      </w:rPr>
      <w:t>FY2018-132: RFP - Food &amp; Beverage Operations at Golf Course</w:t>
    </w:r>
  </w:p>
  <w:p w:rsidR="00CB424C" w:rsidRDefault="00CB424C">
    <w:pPr>
      <w:pStyle w:val="Footer"/>
      <w:rPr>
        <w:rFonts w:ascii="Arial" w:hAnsi="Arial" w:cs="Arial"/>
        <w:sz w:val="16"/>
      </w:rPr>
    </w:pPr>
    <w:r>
      <w:rPr>
        <w:rFonts w:ascii="Arial" w:hAnsi="Arial" w:cs="Arial"/>
        <w:sz w:val="16"/>
      </w:rPr>
      <w:t xml:space="preserve">Page 3 of </w:t>
    </w:r>
    <w:r w:rsidR="00D30D88">
      <w:rPr>
        <w:rFonts w:ascii="Arial" w:hAnsi="Arial" w:cs="Arial"/>
        <w:sz w:val="16"/>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AE" w:rsidRDefault="00E932AE" w:rsidP="00E932AE">
    <w:pPr>
      <w:pStyle w:val="Footer"/>
      <w:rPr>
        <w:rFonts w:ascii="Arial" w:hAnsi="Arial" w:cs="Arial"/>
        <w:sz w:val="16"/>
      </w:rPr>
    </w:pPr>
    <w:r>
      <w:rPr>
        <w:rFonts w:ascii="Arial" w:hAnsi="Arial" w:cs="Arial"/>
        <w:sz w:val="16"/>
      </w:rPr>
      <w:t>FY2018-132: RFP - Food &amp; Beverage Operations at Golf Course</w:t>
    </w:r>
  </w:p>
  <w:p w:rsidR="00E932AE" w:rsidRDefault="00E932AE" w:rsidP="00E932AE">
    <w:pPr>
      <w:pStyle w:val="Footer"/>
      <w:rPr>
        <w:rFonts w:ascii="Arial" w:hAnsi="Arial" w:cs="Arial"/>
        <w:sz w:val="16"/>
      </w:rPr>
    </w:pPr>
    <w:r>
      <w:rPr>
        <w:rFonts w:ascii="Arial" w:hAnsi="Arial" w:cs="Arial"/>
        <w:sz w:val="16"/>
      </w:rPr>
      <w:t>Page 5 of 5</w:t>
    </w:r>
  </w:p>
  <w:p w:rsidR="00E932AE" w:rsidRDefault="00E932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88" w:rsidRDefault="00D30D88">
    <w:pPr>
      <w:pStyle w:val="Footer"/>
      <w:rPr>
        <w:rFonts w:ascii="Arial" w:hAnsi="Arial" w:cs="Arial"/>
        <w:sz w:val="16"/>
      </w:rPr>
    </w:pPr>
    <w:r>
      <w:rPr>
        <w:rFonts w:ascii="Arial" w:hAnsi="Arial" w:cs="Arial"/>
        <w:sz w:val="16"/>
      </w:rPr>
      <w:t>FY2018-132: RFP - Food &amp; Beverage Operations at Golf Course</w:t>
    </w:r>
  </w:p>
  <w:p w:rsidR="00D30D88" w:rsidRDefault="00D30D88">
    <w:pPr>
      <w:pStyle w:val="Footer"/>
      <w:rPr>
        <w:rFonts w:ascii="Arial" w:hAnsi="Arial" w:cs="Arial"/>
        <w:sz w:val="16"/>
      </w:rPr>
    </w:pPr>
    <w:r>
      <w:rPr>
        <w:rFonts w:ascii="Arial" w:hAnsi="Arial" w:cs="Arial"/>
        <w:sz w:val="16"/>
      </w:rPr>
      <w:t xml:space="preserve">Page </w:t>
    </w:r>
    <w:r w:rsidR="00E932AE">
      <w:rPr>
        <w:rFonts w:ascii="Arial" w:hAnsi="Arial" w:cs="Arial"/>
        <w:sz w:val="16"/>
      </w:rPr>
      <w:t>4</w:t>
    </w:r>
    <w:r>
      <w:rPr>
        <w:rFonts w:ascii="Arial" w:hAnsi="Arial" w:cs="Arial"/>
        <w:sz w:val="16"/>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88" w:rsidRDefault="00D30D88" w:rsidP="00D30D88">
    <w:pPr>
      <w:pStyle w:val="Footer"/>
      <w:rPr>
        <w:rFonts w:ascii="Arial" w:hAnsi="Arial" w:cs="Arial"/>
        <w:sz w:val="16"/>
      </w:rPr>
    </w:pPr>
  </w:p>
  <w:p w:rsidR="00D30D88" w:rsidRDefault="00D30D88" w:rsidP="00D30D88">
    <w:pPr>
      <w:pStyle w:val="Footer"/>
      <w:rPr>
        <w:rFonts w:ascii="Arial" w:hAnsi="Arial" w:cs="Arial"/>
        <w:sz w:val="16"/>
      </w:rPr>
    </w:pPr>
    <w:r>
      <w:rPr>
        <w:rFonts w:ascii="Arial" w:hAnsi="Arial" w:cs="Arial"/>
        <w:sz w:val="16"/>
      </w:rPr>
      <w:t>FY2018-132: RFP - Food &amp; Beverage Operations at Golf Course</w:t>
    </w:r>
  </w:p>
  <w:p w:rsidR="00D30D88" w:rsidRDefault="00D30D88" w:rsidP="00D30D88">
    <w:pPr>
      <w:pStyle w:val="Footer"/>
      <w:rPr>
        <w:rFonts w:ascii="Arial" w:hAnsi="Arial" w:cs="Arial"/>
        <w:sz w:val="16"/>
      </w:rPr>
    </w:pPr>
    <w:r>
      <w:rPr>
        <w:rFonts w:ascii="Arial" w:hAnsi="Arial" w:cs="Arial"/>
        <w:sz w:val="16"/>
      </w:rPr>
      <w:t>Cover Sheet</w:t>
    </w:r>
  </w:p>
  <w:p w:rsidR="00D30D88" w:rsidRDefault="00D30D88" w:rsidP="00D30D88">
    <w:pPr>
      <w:pStyle w:val="Footer"/>
      <w:rPr>
        <w:rFonts w:ascii="Arial" w:hAnsi="Arial" w:cs="Arial"/>
        <w:sz w:val="16"/>
      </w:rPr>
    </w:pPr>
    <w:r>
      <w:rPr>
        <w:rFonts w:ascii="Arial" w:hAnsi="Arial" w:cs="Arial"/>
        <w:sz w:val="16"/>
      </w:rPr>
      <w:t>Page 1 of 1</w:t>
    </w:r>
  </w:p>
  <w:p w:rsidR="00D30D88" w:rsidRDefault="00D30D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E6" w:rsidRDefault="00A92FE6">
    <w:pPr>
      <w:pStyle w:val="Footer"/>
      <w:rPr>
        <w:rFonts w:ascii="Arial" w:hAnsi="Arial" w:cs="Arial"/>
        <w:sz w:val="16"/>
      </w:rPr>
    </w:pPr>
    <w:r>
      <w:rPr>
        <w:rFonts w:ascii="Arial" w:hAnsi="Arial" w:cs="Arial"/>
        <w:sz w:val="16"/>
      </w:rPr>
      <w:t>FY2018-132: RFP - Food &amp; Beverage Operations at Golf Course</w:t>
    </w:r>
  </w:p>
  <w:p w:rsidR="00A92FE6" w:rsidRDefault="00A92FE6">
    <w:pPr>
      <w:pStyle w:val="Footer"/>
      <w:rPr>
        <w:rFonts w:ascii="Arial" w:hAnsi="Arial" w:cs="Arial"/>
        <w:sz w:val="16"/>
      </w:rPr>
    </w:pPr>
    <w:r>
      <w:rPr>
        <w:rFonts w:ascii="Arial" w:hAnsi="Arial" w:cs="Arial"/>
        <w:sz w:val="16"/>
      </w:rPr>
      <w:t>Page 4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2E" w:rsidRDefault="00C5332E">
      <w:pPr>
        <w:spacing w:after="0" w:line="240" w:lineRule="auto"/>
      </w:pPr>
      <w:r>
        <w:separator/>
      </w:r>
    </w:p>
  </w:footnote>
  <w:footnote w:type="continuationSeparator" w:id="0">
    <w:p w:rsidR="00C5332E" w:rsidRDefault="00C5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002001"/>
      <w:lvlText w:val="%1."/>
      <w:lvlJc w:val="left"/>
      <w:pPr>
        <w:tabs>
          <w:tab w:val="num" w:pos="249"/>
        </w:tabs>
      </w:pPr>
    </w:lvl>
    <w:lvl w:ilvl="1">
      <w:start w:val="1"/>
      <w:numFmt w:val="lowerLetter"/>
      <w:pStyle w:val="002002"/>
      <w:lvlText w:val="(%2)"/>
      <w:lvlJc w:val="left"/>
      <w:pPr>
        <w:tabs>
          <w:tab w:val="num" w:pos="748"/>
        </w:tabs>
        <w:ind w:left="748" w:hanging="499"/>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002001"/>
        <w:lvlText w:val="%1."/>
        <w:lvlJc w:val="left"/>
      </w:lvl>
    </w:lvlOverride>
    <w:lvlOverride w:ilvl="1">
      <w:startOverride w:val="1"/>
      <w:lvl w:ilvl="1">
        <w:start w:val="1"/>
        <w:numFmt w:val="decimal"/>
        <w:pStyle w:val="00200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15"/>
    <w:rsid w:val="00035F5B"/>
    <w:rsid w:val="0010331B"/>
    <w:rsid w:val="001253A1"/>
    <w:rsid w:val="002F7FF4"/>
    <w:rsid w:val="00350FE8"/>
    <w:rsid w:val="003A1DE2"/>
    <w:rsid w:val="00477E67"/>
    <w:rsid w:val="00484215"/>
    <w:rsid w:val="004A3E04"/>
    <w:rsid w:val="004D58B5"/>
    <w:rsid w:val="005166F5"/>
    <w:rsid w:val="008A5549"/>
    <w:rsid w:val="00A76937"/>
    <w:rsid w:val="00A92FE6"/>
    <w:rsid w:val="00AA7DD9"/>
    <w:rsid w:val="00AB62D7"/>
    <w:rsid w:val="00C5332E"/>
    <w:rsid w:val="00CB424C"/>
    <w:rsid w:val="00CB6F47"/>
    <w:rsid w:val="00D30D88"/>
    <w:rsid w:val="00E932AE"/>
    <w:rsid w:val="00EB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44C1-A35F-4DEA-8EE3-4C7EEE4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4215"/>
    <w:pPr>
      <w:keepNext/>
      <w:spacing w:after="0" w:line="240" w:lineRule="auto"/>
      <w:ind w:left="1440" w:hanging="1440"/>
      <w:jc w:val="center"/>
      <w:outlineLvl w:val="0"/>
    </w:pPr>
    <w:rPr>
      <w:rFonts w:ascii="Comic Sans MS" w:eastAsia="Times New Roman" w:hAnsi="Comic Sans MS" w:cs="Tahoma"/>
      <w:b/>
      <w:bCs/>
      <w:sz w:val="28"/>
      <w:szCs w:val="24"/>
    </w:rPr>
  </w:style>
  <w:style w:type="paragraph" w:styleId="Heading2">
    <w:name w:val="heading 2"/>
    <w:basedOn w:val="Normal"/>
    <w:next w:val="Normal"/>
    <w:link w:val="Heading2Char"/>
    <w:uiPriority w:val="9"/>
    <w:semiHidden/>
    <w:unhideWhenUsed/>
    <w:qFormat/>
    <w:rsid w:val="00A92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769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69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69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215"/>
    <w:rPr>
      <w:rFonts w:ascii="Comic Sans MS" w:eastAsia="Times New Roman" w:hAnsi="Comic Sans MS" w:cs="Tahoma"/>
      <w:b/>
      <w:bCs/>
      <w:sz w:val="28"/>
      <w:szCs w:val="24"/>
    </w:rPr>
  </w:style>
  <w:style w:type="paragraph" w:styleId="Title">
    <w:name w:val="Title"/>
    <w:basedOn w:val="Normal"/>
    <w:link w:val="TitleChar"/>
    <w:qFormat/>
    <w:rsid w:val="00484215"/>
    <w:pPr>
      <w:spacing w:after="0" w:line="240" w:lineRule="auto"/>
      <w:jc w:val="center"/>
    </w:pPr>
    <w:rPr>
      <w:rFonts w:ascii="Tahoma" w:eastAsia="Times New Roman" w:hAnsi="Tahoma" w:cs="Tahoma"/>
      <w:b/>
      <w:bCs/>
      <w:sz w:val="36"/>
      <w:szCs w:val="24"/>
    </w:rPr>
  </w:style>
  <w:style w:type="character" w:customStyle="1" w:styleId="TitleChar">
    <w:name w:val="Title Char"/>
    <w:basedOn w:val="DefaultParagraphFont"/>
    <w:link w:val="Title"/>
    <w:rsid w:val="00484215"/>
    <w:rPr>
      <w:rFonts w:ascii="Tahoma" w:eastAsia="Times New Roman" w:hAnsi="Tahoma" w:cs="Tahoma"/>
      <w:b/>
      <w:bCs/>
      <w:sz w:val="36"/>
      <w:szCs w:val="24"/>
    </w:rPr>
  </w:style>
  <w:style w:type="paragraph" w:styleId="BodyText2">
    <w:name w:val="Body Text 2"/>
    <w:basedOn w:val="Normal"/>
    <w:link w:val="BodyText2Char"/>
    <w:semiHidden/>
    <w:rsid w:val="00484215"/>
    <w:pPr>
      <w:spacing w:after="0" w:line="240" w:lineRule="auto"/>
      <w:jc w:val="center"/>
    </w:pPr>
    <w:rPr>
      <w:rFonts w:ascii="Arial" w:eastAsia="Times New Roman" w:hAnsi="Arial" w:cs="Arial"/>
      <w:i/>
      <w:iCs/>
      <w:sz w:val="20"/>
      <w:szCs w:val="24"/>
    </w:rPr>
  </w:style>
  <w:style w:type="character" w:customStyle="1" w:styleId="BodyText2Char">
    <w:name w:val="Body Text 2 Char"/>
    <w:basedOn w:val="DefaultParagraphFont"/>
    <w:link w:val="BodyText2"/>
    <w:semiHidden/>
    <w:rsid w:val="00484215"/>
    <w:rPr>
      <w:rFonts w:ascii="Arial" w:eastAsia="Times New Roman" w:hAnsi="Arial" w:cs="Arial"/>
      <w:i/>
      <w:iCs/>
      <w:sz w:val="20"/>
      <w:szCs w:val="24"/>
    </w:rPr>
  </w:style>
  <w:style w:type="paragraph" w:customStyle="1" w:styleId="002001">
    <w:name w:val="00200[1]"/>
    <w:basedOn w:val="Normal"/>
    <w:rsid w:val="00484215"/>
    <w:pPr>
      <w:widowControl w:val="0"/>
      <w:numPr>
        <w:numId w:val="1"/>
      </w:numPr>
      <w:autoSpaceDE w:val="0"/>
      <w:autoSpaceDN w:val="0"/>
      <w:adjustRightInd w:val="0"/>
      <w:spacing w:after="0" w:line="240" w:lineRule="auto"/>
      <w:outlineLvl w:val="0"/>
    </w:pPr>
    <w:rPr>
      <w:rFonts w:ascii="Estrangelo Edessa" w:eastAsia="Times New Roman" w:hAnsi="Estrangelo Edessa" w:cs="Times New Roman"/>
      <w:sz w:val="20"/>
      <w:szCs w:val="24"/>
    </w:rPr>
  </w:style>
  <w:style w:type="paragraph" w:customStyle="1" w:styleId="002002">
    <w:name w:val="00200[2]"/>
    <w:basedOn w:val="Normal"/>
    <w:rsid w:val="00484215"/>
    <w:pPr>
      <w:widowControl w:val="0"/>
      <w:numPr>
        <w:ilvl w:val="1"/>
        <w:numId w:val="1"/>
      </w:numPr>
      <w:autoSpaceDE w:val="0"/>
      <w:autoSpaceDN w:val="0"/>
      <w:adjustRightInd w:val="0"/>
      <w:spacing w:after="0" w:line="240" w:lineRule="auto"/>
      <w:ind w:left="748" w:hanging="499"/>
      <w:outlineLvl w:val="1"/>
    </w:pPr>
    <w:rPr>
      <w:rFonts w:ascii="Estrangelo Edessa" w:eastAsia="Times New Roman" w:hAnsi="Estrangelo Edessa" w:cs="Times New Roman"/>
      <w:sz w:val="20"/>
      <w:szCs w:val="24"/>
    </w:rPr>
  </w:style>
  <w:style w:type="paragraph" w:styleId="BodyTextIndent3">
    <w:name w:val="Body Text Indent 3"/>
    <w:basedOn w:val="Normal"/>
    <w:link w:val="BodyTextIndent3Char"/>
    <w:uiPriority w:val="99"/>
    <w:semiHidden/>
    <w:unhideWhenUsed/>
    <w:rsid w:val="004842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4215"/>
    <w:rPr>
      <w:sz w:val="16"/>
      <w:szCs w:val="16"/>
    </w:rPr>
  </w:style>
  <w:style w:type="paragraph" w:styleId="Header">
    <w:name w:val="header"/>
    <w:basedOn w:val="Normal"/>
    <w:link w:val="HeaderChar"/>
    <w:rsid w:val="004842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84215"/>
    <w:rPr>
      <w:rFonts w:ascii="Times New Roman" w:eastAsia="Times New Roman" w:hAnsi="Times New Roman" w:cs="Times New Roman"/>
      <w:sz w:val="24"/>
      <w:szCs w:val="24"/>
    </w:rPr>
  </w:style>
  <w:style w:type="paragraph" w:styleId="Footer">
    <w:name w:val="footer"/>
    <w:basedOn w:val="Normal"/>
    <w:link w:val="FooterChar"/>
    <w:rsid w:val="004842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842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2FE6"/>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A92FE6"/>
    <w:pPr>
      <w:spacing w:after="120" w:line="480" w:lineRule="auto"/>
      <w:ind w:left="360"/>
    </w:pPr>
  </w:style>
  <w:style w:type="character" w:customStyle="1" w:styleId="BodyTextIndent2Char">
    <w:name w:val="Body Text Indent 2 Char"/>
    <w:basedOn w:val="DefaultParagraphFont"/>
    <w:link w:val="BodyTextIndent2"/>
    <w:uiPriority w:val="99"/>
    <w:semiHidden/>
    <w:rsid w:val="00A92FE6"/>
  </w:style>
  <w:style w:type="paragraph" w:styleId="BodyText3">
    <w:name w:val="Body Text 3"/>
    <w:basedOn w:val="Normal"/>
    <w:link w:val="BodyText3Char"/>
    <w:uiPriority w:val="99"/>
    <w:unhideWhenUsed/>
    <w:rsid w:val="00A92FE6"/>
    <w:pPr>
      <w:spacing w:after="120"/>
    </w:pPr>
    <w:rPr>
      <w:sz w:val="16"/>
      <w:szCs w:val="16"/>
    </w:rPr>
  </w:style>
  <w:style w:type="character" w:customStyle="1" w:styleId="BodyText3Char">
    <w:name w:val="Body Text 3 Char"/>
    <w:basedOn w:val="DefaultParagraphFont"/>
    <w:link w:val="BodyText3"/>
    <w:uiPriority w:val="99"/>
    <w:rsid w:val="00A92FE6"/>
    <w:rPr>
      <w:sz w:val="16"/>
      <w:szCs w:val="16"/>
    </w:rPr>
  </w:style>
  <w:style w:type="character" w:customStyle="1" w:styleId="Heading4Char">
    <w:name w:val="Heading 4 Char"/>
    <w:basedOn w:val="DefaultParagraphFont"/>
    <w:link w:val="Heading4"/>
    <w:uiPriority w:val="9"/>
    <w:semiHidden/>
    <w:rsid w:val="00A769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69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693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4994-3E42-4F85-80EC-A730B9EE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13954</Characters>
  <Application>Microsoft Office Word</Application>
  <DocSecurity>0</DocSecurity>
  <Lines>332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Jon</dc:creator>
  <cp:keywords/>
  <dc:description/>
  <cp:lastModifiedBy>Dunn, Tammy</cp:lastModifiedBy>
  <cp:revision>2</cp:revision>
  <dcterms:created xsi:type="dcterms:W3CDTF">2018-04-16T20:35:00Z</dcterms:created>
  <dcterms:modified xsi:type="dcterms:W3CDTF">2018-04-16T20:35:00Z</dcterms:modified>
</cp:coreProperties>
</file>